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207C7F" w:rsidRPr="00207C7F" w:rsidTr="00207C7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964"/>
            </w:tblGrid>
            <w:tr w:rsidR="00207C7F" w:rsidRPr="00207C7F">
              <w:trPr>
                <w:trHeight w:val="480"/>
                <w:jc w:val="center"/>
              </w:trPr>
              <w:tc>
                <w:tcPr>
                  <w:tcW w:w="8789" w:type="dxa"/>
                  <w:tcMar>
                    <w:top w:w="0" w:type="dxa"/>
                    <w:left w:w="108" w:type="dxa"/>
                    <w:bottom w:w="0" w:type="dxa"/>
                    <w:right w:w="108" w:type="dxa"/>
                  </w:tcMar>
                  <w:vAlign w:val="center"/>
                  <w:hideMark/>
                </w:tcPr>
                <w:p w:rsidR="00207C7F" w:rsidRPr="00207C7F" w:rsidRDefault="00207C7F" w:rsidP="00207C7F">
                  <w:pPr>
                    <w:spacing w:after="0"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Ek-1</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proofErr w:type="gramStart"/>
                  <w:r w:rsidRPr="00207C7F">
                    <w:rPr>
                      <w:rFonts w:ascii="Times New Roman" w:eastAsia="Times New Roman" w:hAnsi="Times New Roman" w:cs="Times New Roman"/>
                      <w:b/>
                      <w:bCs/>
                      <w:sz w:val="18"/>
                    </w:rPr>
                    <w:t>....................................................................</w:t>
                  </w:r>
                  <w:proofErr w:type="gramEnd"/>
                  <w:r w:rsidRPr="00207C7F">
                    <w:rPr>
                      <w:rFonts w:ascii="Times New Roman" w:eastAsia="Times New Roman" w:hAnsi="Times New Roman" w:cs="Times New Roman"/>
                      <w:b/>
                      <w:bCs/>
                      <w:sz w:val="18"/>
                      <w:szCs w:val="18"/>
                    </w:rPr>
                    <w:t>NE/NA</w:t>
                  </w:r>
                </w:p>
                <w:p w:rsidR="00207C7F" w:rsidRPr="00207C7F" w:rsidRDefault="00207C7F" w:rsidP="00207C7F">
                  <w:pPr>
                    <w:spacing w:after="0" w:line="24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ind w:firstLine="558"/>
                    <w:jc w:val="both"/>
                    <w:rPr>
                      <w:rFonts w:ascii="Times New Roman" w:eastAsia="Times New Roman" w:hAnsi="Times New Roman" w:cs="Times New Roman"/>
                      <w:sz w:val="24"/>
                      <w:szCs w:val="24"/>
                    </w:rPr>
                  </w:pPr>
                  <w:proofErr w:type="gramStart"/>
                  <w:r w:rsidRPr="00207C7F">
                    <w:rPr>
                      <w:rFonts w:ascii="Times New Roman" w:eastAsia="Times New Roman" w:hAnsi="Times New Roman" w:cs="Times New Roman"/>
                      <w:sz w:val="18"/>
                    </w:rPr>
                    <w:t>29/6/2001</w:t>
                  </w:r>
                  <w:proofErr w:type="gramEnd"/>
                  <w:r w:rsidRPr="00207C7F">
                    <w:rPr>
                      <w:rFonts w:ascii="Times New Roman" w:eastAsia="Times New Roman" w:hAnsi="Times New Roman" w:cs="Times New Roman"/>
                      <w:sz w:val="18"/>
                      <w:szCs w:val="18"/>
                    </w:rPr>
                    <w:t> tarihli ve 4706 sayılı Hazineye Ait Taşınmaz Malların Değerlendirilmesi ve Katma Değer Vergisi Kanununda Değişiklik Yapılması Hakkında Kanunun ek 3 üncü maddesinde ve Kamu Taşınmazlarının Yatırımlara Tahsisine İlişkin Usul ve Esaslarda yer alan hükümler uyarınca yatırımlara taşınmaz tahsisinden yararlanmak istiyorum. Şahsım/şirketimiz, yatırım ve taşınmaz ile ilgili bilgiler aşağıda gösterilmiş olup, istenilen belgeler dilekçe ekinde sunulmuştur.</w:t>
                  </w:r>
                </w:p>
                <w:p w:rsidR="00207C7F" w:rsidRPr="00207C7F" w:rsidRDefault="00207C7F" w:rsidP="00207C7F">
                  <w:pPr>
                    <w:spacing w:after="0" w:line="240" w:lineRule="atLeast"/>
                    <w:ind w:firstLine="55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Gereğini arz ederim.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20......</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w:t>
                  </w:r>
                  <w:r w:rsidRPr="00207C7F">
                    <w:rPr>
                      <w:rFonts w:ascii="Times New Roman" w:eastAsia="Times New Roman" w:hAnsi="Times New Roman" w:cs="Times New Roman"/>
                      <w:sz w:val="18"/>
                      <w:szCs w:val="18"/>
                    </w:rPr>
                    <w:t>:     adet belge.</w:t>
                  </w:r>
                </w:p>
                <w:p w:rsidR="00207C7F" w:rsidRPr="00207C7F" w:rsidRDefault="00207C7F" w:rsidP="00207C7F">
                  <w:pPr>
                    <w:spacing w:after="0" w:line="240" w:lineRule="atLeast"/>
                    <w:ind w:left="2124" w:firstLine="70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Kişi veya Yetkili Temsilcinin Adı Soyadı</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Tüzel Kişilerin Unvanı</w:t>
                  </w:r>
                </w:p>
                <w:p w:rsidR="00207C7F" w:rsidRPr="00207C7F" w:rsidRDefault="00207C7F" w:rsidP="00207C7F">
                  <w:pPr>
                    <w:spacing w:after="0"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/Kaşe</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TALEP FORMU</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357" w:type="dxa"/>
                    <w:jc w:val="center"/>
                    <w:tblCellMar>
                      <w:left w:w="0" w:type="dxa"/>
                      <w:right w:w="0" w:type="dxa"/>
                    </w:tblCellMar>
                    <w:tblLook w:val="04A0"/>
                  </w:tblPr>
                  <w:tblGrid>
                    <w:gridCol w:w="914"/>
                    <w:gridCol w:w="2173"/>
                    <w:gridCol w:w="225"/>
                    <w:gridCol w:w="1726"/>
                    <w:gridCol w:w="1439"/>
                    <w:gridCol w:w="1880"/>
                  </w:tblGrid>
                  <w:tr w:rsidR="00207C7F" w:rsidRPr="00207C7F">
                    <w:trPr>
                      <w:jc w:val="center"/>
                    </w:trPr>
                    <w:tc>
                      <w:tcPr>
                        <w:tcW w:w="912"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70"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Adı Soyadı / Unvanı</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T.C. Kimlik No</w:t>
                        </w:r>
                      </w:p>
                    </w:tc>
                    <w:tc>
                      <w:tcPr>
                        <w:tcW w:w="5275" w:type="dxa"/>
                        <w:gridSpan w:val="4"/>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Kanunî Temsilcisinin Adı Soyadı / Unvanı</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Telefon Numarası</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Vergi Kimlik No</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M</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Oda Sicil No</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C</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70" w:type="dxa"/>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Adresi</w:t>
                        </w:r>
                      </w:p>
                    </w:tc>
                    <w:tc>
                      <w:tcPr>
                        <w:tcW w:w="5275" w:type="dxa"/>
                        <w:gridSpan w:val="4"/>
                        <w:tcBorders>
                          <w:top w:val="nil"/>
                          <w:left w:val="nil"/>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w:t>
                        </w:r>
                      </w:p>
                    </w:tc>
                    <w:tc>
                      <w:tcPr>
                        <w:tcW w:w="2400" w:type="dxa"/>
                        <w:gridSpan w:val="2"/>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Tapu Bilgileri</w:t>
                        </w:r>
                      </w:p>
                    </w:tc>
                    <w:tc>
                      <w:tcPr>
                        <w:tcW w:w="1728" w:type="dxa"/>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 Taşınmaz</w:t>
                        </w:r>
                      </w:p>
                    </w:tc>
                    <w:tc>
                      <w:tcPr>
                        <w:tcW w:w="1440" w:type="dxa"/>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 Taşınmaz</w:t>
                        </w:r>
                      </w:p>
                    </w:tc>
                    <w:tc>
                      <w:tcPr>
                        <w:tcW w:w="1877" w:type="dxa"/>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3. Taşınmaz</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w:t>
                        </w:r>
                      </w:p>
                    </w:tc>
                    <w:tc>
                      <w:tcPr>
                        <w:tcW w:w="2400" w:type="dxa"/>
                        <w:gridSpan w:val="2"/>
                        <w:tcBorders>
                          <w:top w:val="single" w:sz="18" w:space="0" w:color="auto"/>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İli</w:t>
                        </w:r>
                      </w:p>
                    </w:tc>
                    <w:tc>
                      <w:tcPr>
                        <w:tcW w:w="1728"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Ş</w:t>
                        </w:r>
                      </w:p>
                    </w:tc>
                    <w:tc>
                      <w:tcPr>
                        <w:tcW w:w="2400"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İlçesi</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w:t>
                        </w:r>
                      </w:p>
                    </w:tc>
                    <w:tc>
                      <w:tcPr>
                        <w:tcW w:w="2400"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Mahallesi/Köyü</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N</w:t>
                        </w:r>
                      </w:p>
                    </w:tc>
                    <w:tc>
                      <w:tcPr>
                        <w:tcW w:w="2400"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Mevkii/Yöresi</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M</w:t>
                        </w:r>
                      </w:p>
                    </w:tc>
                    <w:tc>
                      <w:tcPr>
                        <w:tcW w:w="2400"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Pafta No/Cilt No</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w:t>
                        </w:r>
                      </w:p>
                    </w:tc>
                    <w:tc>
                      <w:tcPr>
                        <w:tcW w:w="2400"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Parsel No/Sıra No</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Z</w:t>
                        </w:r>
                      </w:p>
                    </w:tc>
                    <w:tc>
                      <w:tcPr>
                        <w:tcW w:w="2400"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Yüzölçümü (m²)</w:t>
                        </w:r>
                      </w:p>
                    </w:tc>
                    <w:tc>
                      <w:tcPr>
                        <w:tcW w:w="1728" w:type="dxa"/>
                        <w:tcBorders>
                          <w:top w:val="nil"/>
                          <w:left w:val="nil"/>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877" w:type="dxa"/>
                        <w:tcBorders>
                          <w:top w:val="nil"/>
                          <w:left w:val="nil"/>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Yatırım Yapılacak Alan (m²)</w:t>
                        </w:r>
                      </w:p>
                    </w:tc>
                    <w:tc>
                      <w:tcPr>
                        <w:tcW w:w="3317" w:type="dxa"/>
                        <w:gridSpan w:val="2"/>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w:t>
                        </w:r>
                      </w:p>
                    </w:tc>
                    <w:tc>
                      <w:tcPr>
                        <w:tcW w:w="4128"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Konusu</w:t>
                        </w:r>
                      </w:p>
                    </w:tc>
                    <w:tc>
                      <w:tcPr>
                        <w:tcW w:w="3317" w:type="dxa"/>
                        <w:gridSpan w:val="2"/>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Türü</w:t>
                        </w:r>
                      </w:p>
                    </w:tc>
                    <w:tc>
                      <w:tcPr>
                        <w:tcW w:w="331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İstihdam Kapasitesi (Kişi)</w:t>
                        </w:r>
                      </w:p>
                    </w:tc>
                    <w:tc>
                      <w:tcPr>
                        <w:tcW w:w="331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Faaliyete Geçme Tarihi</w:t>
                        </w:r>
                      </w:p>
                    </w:tc>
                    <w:tc>
                      <w:tcPr>
                        <w:tcW w:w="3317" w:type="dxa"/>
                        <w:gridSpan w:val="2"/>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R</w:t>
                        </w:r>
                      </w:p>
                    </w:tc>
                    <w:tc>
                      <w:tcPr>
                        <w:tcW w:w="4128" w:type="dxa"/>
                        <w:gridSpan w:val="3"/>
                        <w:tcBorders>
                          <w:top w:val="nil"/>
                          <w:left w:val="nil"/>
                          <w:bottom w:val="nil"/>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Toplam Sabit Yatırım Tutarı (TL)</w:t>
                        </w:r>
                      </w:p>
                    </w:tc>
                    <w:tc>
                      <w:tcPr>
                        <w:tcW w:w="3317" w:type="dxa"/>
                        <w:gridSpan w:val="2"/>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157"/>
                      <w:jc w:val="center"/>
                    </w:trPr>
                    <w:tc>
                      <w:tcPr>
                        <w:tcW w:w="912"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w:t>
                        </w:r>
                      </w:p>
                      <w:p w:rsidR="00207C7F" w:rsidRPr="00207C7F" w:rsidRDefault="00207C7F" w:rsidP="00207C7F">
                        <w:pPr>
                          <w:spacing w:after="0" w:line="157"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M</w:t>
                        </w:r>
                      </w:p>
                    </w:tc>
                    <w:tc>
                      <w:tcPr>
                        <w:tcW w:w="4128" w:type="dxa"/>
                        <w:gridSpan w:val="3"/>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157" w:lineRule="atLeast"/>
                          <w:outlineLvl w:val="2"/>
                          <w:rPr>
                            <w:rFonts w:ascii="Arial" w:eastAsia="Times New Roman" w:hAnsi="Arial" w:cs="Arial"/>
                            <w:i/>
                            <w:iCs/>
                            <w:sz w:val="24"/>
                            <w:szCs w:val="24"/>
                            <w:u w:val="single"/>
                          </w:rPr>
                        </w:pPr>
                        <w:r w:rsidRPr="00207C7F">
                          <w:rPr>
                            <w:rFonts w:ascii="Times New Roman" w:eastAsia="Times New Roman" w:hAnsi="Times New Roman" w:cs="Times New Roman"/>
                            <w:sz w:val="18"/>
                            <w:szCs w:val="18"/>
                          </w:rPr>
                          <w:t>Yatırımın Tamamlanma Süresi (Yıl)</w:t>
                        </w:r>
                      </w:p>
                    </w:tc>
                    <w:tc>
                      <w:tcPr>
                        <w:tcW w:w="331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157"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434"/>
                      <w:jc w:val="center"/>
                    </w:trPr>
                    <w:tc>
                      <w:tcPr>
                        <w:tcW w:w="0" w:type="auto"/>
                        <w:vMerge/>
                        <w:tcBorders>
                          <w:top w:val="nil"/>
                          <w:left w:val="single" w:sz="18" w:space="0" w:color="auto"/>
                          <w:bottom w:val="single" w:sz="18" w:space="0" w:color="auto"/>
                          <w:right w:val="single" w:sz="18" w:space="0" w:color="auto"/>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c>
                      <w:tcPr>
                        <w:tcW w:w="4128" w:type="dxa"/>
                        <w:gridSpan w:val="3"/>
                        <w:tcBorders>
                          <w:top w:val="nil"/>
                          <w:left w:val="nil"/>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Diğer Konular</w:t>
                        </w:r>
                      </w:p>
                    </w:tc>
                    <w:tc>
                      <w:tcPr>
                        <w:tcW w:w="3317" w:type="dxa"/>
                        <w:gridSpan w:val="2"/>
                        <w:tcBorders>
                          <w:top w:val="nil"/>
                          <w:left w:val="nil"/>
                          <w:bottom w:val="single" w:sz="18" w:space="0" w:color="auto"/>
                          <w:right w:val="single" w:sz="18"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915"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
                            <w:szCs w:val="24"/>
                          </w:rPr>
                        </w:pPr>
                      </w:p>
                    </w:tc>
                    <w:tc>
                      <w:tcPr>
                        <w:tcW w:w="2175"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
                            <w:szCs w:val="24"/>
                          </w:rPr>
                        </w:pPr>
                      </w:p>
                    </w:tc>
                    <w:tc>
                      <w:tcPr>
                        <w:tcW w:w="225"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
                            <w:szCs w:val="24"/>
                          </w:rPr>
                        </w:pPr>
                      </w:p>
                    </w:tc>
                    <w:tc>
                      <w:tcPr>
                        <w:tcW w:w="1725"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
                            <w:szCs w:val="24"/>
                          </w:rPr>
                        </w:pPr>
                      </w:p>
                    </w:tc>
                    <w:tc>
                      <w:tcPr>
                        <w:tcW w:w="1440"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
                            <w:szCs w:val="24"/>
                          </w:rPr>
                        </w:pPr>
                      </w:p>
                    </w:tc>
                    <w:tc>
                      <w:tcPr>
                        <w:tcW w:w="1875"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
                            <w:szCs w:val="24"/>
                          </w:rPr>
                        </w:pP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uto"/>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br w:type="textWrapping" w:clear="all"/>
                  </w:r>
                </w:p>
                <w:p w:rsidR="00207C7F" w:rsidRPr="00207C7F" w:rsidRDefault="00207C7F" w:rsidP="00207C7F">
                  <w:pPr>
                    <w:spacing w:after="0"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Ek-2</w:t>
                  </w:r>
                </w:p>
                <w:p w:rsidR="00207C7F" w:rsidRPr="00207C7F" w:rsidRDefault="00207C7F" w:rsidP="00207C7F">
                  <w:pPr>
                    <w:spacing w:after="0" w:line="240" w:lineRule="atLeast"/>
                    <w:ind w:left="70"/>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KAMU TAŞINMAZLARININ YATIRIMLARA TAHSİSİNE İLİŞKİN USUL VE ESASLARA</w:t>
                  </w:r>
                </w:p>
                <w:p w:rsidR="00207C7F" w:rsidRPr="00207C7F" w:rsidRDefault="00207C7F" w:rsidP="00207C7F">
                  <w:pPr>
                    <w:spacing w:after="0" w:line="240" w:lineRule="atLeast"/>
                    <w:ind w:left="70"/>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GÖRE YATIRIMCILARDAN İSTENECEK BELGELER LİSTESİ</w:t>
                  </w:r>
                </w:p>
                <w:tbl>
                  <w:tblPr>
                    <w:tblW w:w="8187" w:type="dxa"/>
                    <w:jc w:val="center"/>
                    <w:tblCellMar>
                      <w:left w:w="0" w:type="dxa"/>
                      <w:right w:w="0" w:type="dxa"/>
                    </w:tblCellMar>
                    <w:tblLook w:val="04A0"/>
                  </w:tblPr>
                  <w:tblGrid>
                    <w:gridCol w:w="583"/>
                    <w:gridCol w:w="867"/>
                    <w:gridCol w:w="868"/>
                    <w:gridCol w:w="868"/>
                    <w:gridCol w:w="3454"/>
                    <w:gridCol w:w="1134"/>
                    <w:gridCol w:w="751"/>
                    <w:gridCol w:w="16"/>
                  </w:tblGrid>
                  <w:tr w:rsidR="00207C7F" w:rsidRPr="00207C7F">
                    <w:trPr>
                      <w:trHeight w:val="285"/>
                      <w:jc w:val="center"/>
                    </w:trPr>
                    <w:tc>
                      <w:tcPr>
                        <w:tcW w:w="8187" w:type="dxa"/>
                        <w:gridSpan w:val="7"/>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285"/>
                      <w:jc w:val="center"/>
                    </w:trPr>
                    <w:tc>
                      <w:tcPr>
                        <w:tcW w:w="6640" w:type="dxa"/>
                        <w:gridSpan w:val="5"/>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BELGENİN</w:t>
                        </w:r>
                      </w:p>
                    </w:tc>
                    <w:tc>
                      <w:tcPr>
                        <w:tcW w:w="1547" w:type="dxa"/>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KİŞİ</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285"/>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510"/>
                      <w:jc w:val="center"/>
                    </w:trPr>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SIRA NO</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TARİHİ</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NO'SU</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ADEDİ</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MAHİYETİ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GERÇEK</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TÜZEL</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Yatırım Teşvik Belgesi*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28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Yatırım Bilgi Formu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765"/>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Organize sanayi bölgesinde</w:t>
                        </w:r>
                        <w:r w:rsidRPr="00207C7F">
                          <w:rPr>
                            <w:rFonts w:ascii="Times New Roman" w:eastAsia="Times New Roman" w:hAnsi="Times New Roman" w:cs="Times New Roman"/>
                            <w:i/>
                            <w:iCs/>
                            <w:sz w:val="18"/>
                            <w:szCs w:val="18"/>
                          </w:rPr>
                          <w:t> </w:t>
                        </w:r>
                        <w:r w:rsidRPr="00207C7F">
                          <w:rPr>
                            <w:rFonts w:ascii="Times New Roman" w:eastAsia="Times New Roman" w:hAnsi="Times New Roman" w:cs="Times New Roman"/>
                            <w:sz w:val="18"/>
                            <w:szCs w:val="18"/>
                          </w:rPr>
                          <w:t>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765"/>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Endüstri bölgesinde 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Başvuru Ücretinin Yatırıldığına İlişkin Makbuz</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543"/>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proofErr w:type="spellStart"/>
                        <w:r w:rsidRPr="00207C7F">
                          <w:rPr>
                            <w:rFonts w:ascii="Times New Roman" w:eastAsia="Times New Roman" w:hAnsi="Times New Roman" w:cs="Times New Roman"/>
                            <w:sz w:val="18"/>
                          </w:rPr>
                          <w:t>Avan</w:t>
                        </w:r>
                        <w:proofErr w:type="spellEnd"/>
                        <w:r w:rsidRPr="00207C7F">
                          <w:rPr>
                            <w:rFonts w:ascii="Times New Roman" w:eastAsia="Times New Roman" w:hAnsi="Times New Roman" w:cs="Times New Roman"/>
                            <w:sz w:val="18"/>
                            <w:szCs w:val="18"/>
                          </w:rPr>
                          <w:t> Proje****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7</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Oda Sicil Kayıt Örneği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51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8</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Vergi Borcu Bulunmadığına İlişkin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9</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İşletme Hesabı Özeti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10</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İşletmenin Son Üç Yıllık Bilançosu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 -</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11</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Son Üç Yıllık Mali Tablolar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 -</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51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Halka Açık A.Ş.'</w:t>
                        </w:r>
                        <w:proofErr w:type="spellStart"/>
                        <w:r w:rsidRPr="00207C7F">
                          <w:rPr>
                            <w:rFonts w:ascii="Times New Roman" w:eastAsia="Times New Roman" w:hAnsi="Times New Roman" w:cs="Times New Roman"/>
                            <w:sz w:val="18"/>
                          </w:rPr>
                          <w:t>lerde</w:t>
                        </w:r>
                        <w:proofErr w:type="spellEnd"/>
                        <w:r w:rsidRPr="00207C7F">
                          <w:rPr>
                            <w:rFonts w:ascii="Times New Roman" w:eastAsia="Times New Roman" w:hAnsi="Times New Roman" w:cs="Times New Roman"/>
                            <w:sz w:val="18"/>
                            <w:szCs w:val="18"/>
                          </w:rPr>
                          <w:t>, Halka Açılma Oranını Gösteren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Şirket Ana Sözleşmesi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51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Kanuni Temsilcilerin İmza Sirküleri ve Adresleri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Fizibilite Raporu ve Finans Tablosu*****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255"/>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İstenecek Diğer Belgeler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p>
                    </w:tc>
                  </w:tr>
                  <w:tr w:rsidR="00207C7F" w:rsidRPr="00207C7F">
                    <w:trPr>
                      <w:trHeight w:val="101"/>
                      <w:jc w:val="center"/>
                    </w:trPr>
                    <w:tc>
                      <w:tcPr>
                        <w:tcW w:w="8187" w:type="dxa"/>
                        <w:gridSpan w:val="7"/>
                        <w:tcBorders>
                          <w:top w:val="nil"/>
                          <w:left w:val="nil"/>
                          <w:bottom w:val="nil"/>
                          <w:right w:val="nil"/>
                        </w:tcBorders>
                        <w:noWrap/>
                        <w:tcMar>
                          <w:top w:w="0" w:type="dxa"/>
                          <w:left w:w="70" w:type="dxa"/>
                          <w:bottom w:w="0" w:type="dxa"/>
                          <w:right w:w="70" w:type="dxa"/>
                        </w:tcMar>
                        <w:vAlign w:val="bottom"/>
                        <w:hideMark/>
                      </w:tcPr>
                      <w:p w:rsidR="00207C7F" w:rsidRPr="00207C7F" w:rsidRDefault="00207C7F" w:rsidP="00207C7F">
                        <w:pPr>
                          <w:spacing w:after="0" w:line="101"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 w:type="dxa"/>
                        <w:tcBorders>
                          <w:top w:val="nil"/>
                          <w:left w:val="nil"/>
                          <w:bottom w:val="nil"/>
                          <w:right w:val="nil"/>
                        </w:tcBorders>
                        <w:vAlign w:val="center"/>
                        <w:hideMark/>
                      </w:tcPr>
                      <w:p w:rsidR="00207C7F" w:rsidRPr="00207C7F" w:rsidRDefault="00207C7F" w:rsidP="00207C7F">
                        <w:pPr>
                          <w:spacing w:after="0" w:line="240" w:lineRule="auto"/>
                          <w:rPr>
                            <w:rFonts w:ascii="Times New Roman" w:eastAsia="Times New Roman" w:hAnsi="Times New Roman" w:cs="Times New Roman"/>
                            <w:sz w:val="10"/>
                            <w:szCs w:val="24"/>
                          </w:rPr>
                        </w:pPr>
                      </w:p>
                    </w:tc>
                  </w:tr>
                </w:tbl>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u w:val="single"/>
                    </w:rPr>
                    <w:t>NOT:</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formun tüm sayfaları yatırımcı tarafından tasdik edilecektir.</w:t>
                  </w:r>
                </w:p>
                <w:p w:rsidR="00207C7F" w:rsidRPr="00207C7F" w:rsidRDefault="00207C7F" w:rsidP="00207C7F">
                  <w:pPr>
                    <w:spacing w:after="0" w:line="240" w:lineRule="atLeast"/>
                    <w:ind w:left="558" w:hanging="55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 ) :   Karşısında artı işareti olan belgeler ilgili sütundaki kişiden istenir.</w:t>
                  </w:r>
                </w:p>
                <w:p w:rsidR="00207C7F" w:rsidRPr="00207C7F" w:rsidRDefault="00207C7F" w:rsidP="00207C7F">
                  <w:pPr>
                    <w:spacing w:after="0" w:line="240" w:lineRule="atLeast"/>
                    <w:ind w:left="558" w:hanging="55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 )  :   Karşısında eksi işareti olan belgeler ilgili sütundaki kişiden istenmez.</w:t>
                  </w:r>
                </w:p>
                <w:p w:rsidR="00207C7F" w:rsidRPr="00207C7F" w:rsidRDefault="00207C7F" w:rsidP="00207C7F">
                  <w:pPr>
                    <w:spacing w:after="0" w:line="240" w:lineRule="atLeast"/>
                    <w:ind w:left="558" w:hanging="55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   Karşısında artı veya aynı zamanda eksi işareti olan belgeler ilgili kişide varsa istenir.</w:t>
                  </w:r>
                </w:p>
                <w:p w:rsidR="00207C7F" w:rsidRPr="00207C7F" w:rsidRDefault="00207C7F" w:rsidP="00207C7F">
                  <w:pPr>
                    <w:spacing w:after="0" w:line="240" w:lineRule="atLeast"/>
                    <w:ind w:left="558" w:hanging="55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Hazine Müsteşarlığı (Yatırım ve Teşvik Uygulama Genel Müdürlüğü) tarafından düzenlenecektir.</w:t>
                  </w:r>
                </w:p>
                <w:p w:rsidR="00207C7F" w:rsidRPr="00207C7F" w:rsidRDefault="00207C7F" w:rsidP="00207C7F">
                  <w:pPr>
                    <w:spacing w:after="0" w:line="240" w:lineRule="atLeast"/>
                    <w:ind w:left="558" w:hanging="558"/>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Organize Sanayi Bölgesi Yönetim Kurulu Başkanlığından alınacaktır.</w:t>
                  </w:r>
                </w:p>
                <w:p w:rsidR="00207C7F" w:rsidRPr="00207C7F" w:rsidRDefault="00207C7F" w:rsidP="00207C7F">
                  <w:pPr>
                    <w:spacing w:after="0" w:line="240" w:lineRule="atLeast"/>
                    <w:ind w:left="558" w:hanging="558"/>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Sanayi ve Ticaret Bakanlığından veya Sanayi ve Ticaret İl Müdürlüğünden alınacaktır.</w:t>
                  </w:r>
                </w:p>
                <w:p w:rsidR="00207C7F" w:rsidRPr="00207C7F" w:rsidRDefault="00207C7F" w:rsidP="00207C7F">
                  <w:pPr>
                    <w:spacing w:after="0" w:line="240" w:lineRule="atLeast"/>
                    <w:ind w:left="558" w:hanging="558"/>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spellStart"/>
                  <w:r w:rsidRPr="00207C7F">
                    <w:rPr>
                      <w:rFonts w:ascii="Times New Roman" w:eastAsia="Times New Roman" w:hAnsi="Times New Roman" w:cs="Times New Roman"/>
                      <w:sz w:val="18"/>
                    </w:rPr>
                    <w:t>Avan</w:t>
                  </w:r>
                  <w:proofErr w:type="spellEnd"/>
                  <w:r w:rsidRPr="00207C7F">
                    <w:rPr>
                      <w:rFonts w:ascii="Times New Roman" w:eastAsia="Times New Roman" w:hAnsi="Times New Roman" w:cs="Times New Roman"/>
                      <w:sz w:val="18"/>
                      <w:szCs w:val="18"/>
                    </w:rPr>
                    <w:t> Proje; 1/200 veya 1/500 ölçekli parsel sınırı ve yapı yaklaşma sınırının belirtildiği varsa tüm imar koşullarının işlendiği vaziyet planı ile 1/100 veya 1/200 ölçekli kat planları ve en az bir kesit ve dört görünüşü içeren mimari proje. Vaziyet planı ve mimari </w:t>
                  </w:r>
                  <w:proofErr w:type="spellStart"/>
                  <w:r w:rsidRPr="00207C7F">
                    <w:rPr>
                      <w:rFonts w:ascii="Times New Roman" w:eastAsia="Times New Roman" w:hAnsi="Times New Roman" w:cs="Times New Roman"/>
                      <w:sz w:val="18"/>
                    </w:rPr>
                    <w:t>avan</w:t>
                  </w:r>
                  <w:proofErr w:type="spellEnd"/>
                  <w:r w:rsidRPr="00207C7F">
                    <w:rPr>
                      <w:rFonts w:ascii="Times New Roman" w:eastAsia="Times New Roman" w:hAnsi="Times New Roman" w:cs="Times New Roman"/>
                      <w:sz w:val="18"/>
                      <w:szCs w:val="18"/>
                    </w:rPr>
                    <w:t> projeler Bayındırlık ve </w:t>
                  </w:r>
                  <w:proofErr w:type="gramStart"/>
                  <w:r w:rsidRPr="00207C7F">
                    <w:rPr>
                      <w:rFonts w:ascii="Times New Roman" w:eastAsia="Times New Roman" w:hAnsi="Times New Roman" w:cs="Times New Roman"/>
                      <w:sz w:val="18"/>
                    </w:rPr>
                    <w:t>İskan</w:t>
                  </w:r>
                  <w:proofErr w:type="gramEnd"/>
                  <w:r w:rsidRPr="00207C7F">
                    <w:rPr>
                      <w:rFonts w:ascii="Times New Roman" w:eastAsia="Times New Roman" w:hAnsi="Times New Roman" w:cs="Times New Roman"/>
                      <w:sz w:val="18"/>
                      <w:szCs w:val="18"/>
                    </w:rPr>
                    <w:t xml:space="preserve"> Bakanlığının proje düzenleme </w:t>
                  </w:r>
                  <w:r w:rsidRPr="00207C7F">
                    <w:rPr>
                      <w:rFonts w:ascii="Times New Roman" w:eastAsia="Times New Roman" w:hAnsi="Times New Roman" w:cs="Times New Roman"/>
                      <w:sz w:val="18"/>
                      <w:szCs w:val="18"/>
                    </w:rPr>
                    <w:lastRenderedPageBreak/>
                    <w:t>esaslarına uygun olarak hazırlanacaktır.</w:t>
                  </w:r>
                </w:p>
                <w:p w:rsidR="00207C7F" w:rsidRPr="00207C7F" w:rsidRDefault="00207C7F" w:rsidP="00207C7F">
                  <w:pPr>
                    <w:spacing w:after="0" w:line="240" w:lineRule="atLeast"/>
                    <w:ind w:left="558" w:hanging="558"/>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Yatırım tutarının on milyon TL’yi aşması durumunda istenilecektir.</w:t>
                  </w:r>
                </w:p>
                <w:p w:rsidR="00207C7F" w:rsidRPr="00207C7F" w:rsidRDefault="00207C7F" w:rsidP="00207C7F">
                  <w:pPr>
                    <w:spacing w:before="100" w:beforeAutospacing="1" w:after="100" w:afterAutospacing="1"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Ek-3</w:t>
                  </w:r>
                </w:p>
                <w:p w:rsidR="00207C7F" w:rsidRPr="00207C7F" w:rsidRDefault="00207C7F" w:rsidP="00207C7F">
                  <w:pPr>
                    <w:spacing w:before="100" w:beforeAutospacing="1" w:after="17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ÖN İZİN SÖZLEŞMESİ</w:t>
                  </w:r>
                </w:p>
                <w:p w:rsidR="00207C7F" w:rsidRPr="00207C7F" w:rsidRDefault="00207C7F" w:rsidP="00207C7F">
                  <w:pPr>
                    <w:spacing w:before="100" w:beforeAutospacing="1" w:after="113"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GENEL ŞARTLAR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MADDE 1 – Ön izin verilen taşınmazın;</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b/>
                      <w:bCs/>
                      <w:sz w:val="18"/>
                      <w:szCs w:val="18"/>
                    </w:rPr>
                    <w:t>İli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İlçesi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Mahallesi/</w:t>
                  </w:r>
                  <w:proofErr w:type="gramStart"/>
                  <w:r w:rsidRPr="00207C7F">
                    <w:rPr>
                      <w:rFonts w:ascii="Times New Roman" w:eastAsia="Times New Roman" w:hAnsi="Times New Roman" w:cs="Times New Roman"/>
                      <w:b/>
                      <w:bCs/>
                      <w:sz w:val="18"/>
                      <w:szCs w:val="18"/>
                    </w:rPr>
                    <w:t>Köyü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Mevkii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Pafta No/Cilt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Ada No/Sayfa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Parsel No/Sıra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Yüzölçümü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İdare </w:t>
                  </w:r>
                  <w:proofErr w:type="gramStart"/>
                  <w:r w:rsidRPr="00207C7F">
                    <w:rPr>
                      <w:rFonts w:ascii="Times New Roman" w:eastAsia="Times New Roman" w:hAnsi="Times New Roman" w:cs="Times New Roman"/>
                      <w:b/>
                      <w:bCs/>
                      <w:sz w:val="18"/>
                      <w:szCs w:val="18"/>
                    </w:rPr>
                    <w:t>Payı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Cinsi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Tapudaki </w:t>
                  </w:r>
                  <w:proofErr w:type="gramStart"/>
                  <w:r w:rsidRPr="00207C7F">
                    <w:rPr>
                      <w:rFonts w:ascii="Times New Roman" w:eastAsia="Times New Roman" w:hAnsi="Times New Roman" w:cs="Times New Roman"/>
                      <w:b/>
                      <w:bCs/>
                      <w:sz w:val="18"/>
                      <w:szCs w:val="18"/>
                    </w:rPr>
                    <w:t>şerhler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Sınırları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Niteliği                                    : (Taşınmazın cinsine göre, bina ise müştemilatı, değilse üzerindeki </w:t>
                  </w:r>
                  <w:proofErr w:type="spellStart"/>
                  <w:r w:rsidRPr="00207C7F">
                    <w:rPr>
                      <w:rFonts w:ascii="Times New Roman" w:eastAsia="Times New Roman" w:hAnsi="Times New Roman" w:cs="Times New Roman"/>
                      <w:b/>
                      <w:bCs/>
                      <w:sz w:val="18"/>
                    </w:rPr>
                    <w:t>muhdesat</w:t>
                  </w:r>
                  <w:proofErr w:type="spellEnd"/>
                  <w:r w:rsidRPr="00207C7F">
                    <w:rPr>
                      <w:rFonts w:ascii="Times New Roman" w:eastAsia="Times New Roman" w:hAnsi="Times New Roman" w:cs="Times New Roman"/>
                      <w:b/>
                      <w:bCs/>
                      <w:sz w:val="18"/>
                      <w:szCs w:val="18"/>
                    </w:rPr>
                    <w:t> ve dikili şeyler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Ön izin sahibinin</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Adı, Soyadı/</w:t>
                  </w:r>
                  <w:proofErr w:type="gramStart"/>
                  <w:r w:rsidRPr="00207C7F">
                    <w:rPr>
                      <w:rFonts w:ascii="Times New Roman" w:eastAsia="Times New Roman" w:hAnsi="Times New Roman" w:cs="Times New Roman"/>
                      <w:b/>
                      <w:bCs/>
                      <w:sz w:val="18"/>
                      <w:szCs w:val="18"/>
                    </w:rPr>
                    <w:t>Unvanı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T.C. Kimlik No/</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Vergi Kimlik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Telefon </w:t>
                  </w:r>
                  <w:proofErr w:type="gramStart"/>
                  <w:r w:rsidRPr="00207C7F">
                    <w:rPr>
                      <w:rFonts w:ascii="Times New Roman" w:eastAsia="Times New Roman" w:hAnsi="Times New Roman" w:cs="Times New Roman"/>
                      <w:b/>
                      <w:bCs/>
                      <w:sz w:val="18"/>
                      <w:szCs w:val="18"/>
                    </w:rPr>
                    <w:t>Numarası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Adresi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             Yukarıda tapu kaydı, niteliği ve diğer özellikleri belirtilen taşınmazın üzerinde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kişiye en az beş yıl boyunca istihdam sağlayacak yatırım teşvik belgesinde belirtilen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amaçlı tesisler kurulması ve ileride kurulacak irtifak hakkına/kullanma iznine esas ve hazırlık olması amacıyla, yoksa imar plânlarıyla imar uygulamalarının ve yapılacak tesislere ilişkin uygulama projelerinin yapılması/yaptırılması ve yetkili birimlere onaylatılması ve gereken hallerde tescil, ifraz, tevhit, terk ve benzeri işlemlerin yapılması/yaptırılması amacıyla, bedelsiz olarak …………………………………………………. (gerçek veya tüzel kişinin adı, soyadı veya </w:t>
                  </w:r>
                  <w:proofErr w:type="spellStart"/>
                  <w:r w:rsidRPr="00207C7F">
                    <w:rPr>
                      <w:rFonts w:ascii="Times New Roman" w:eastAsia="Times New Roman" w:hAnsi="Times New Roman" w:cs="Times New Roman"/>
                      <w:sz w:val="18"/>
                    </w:rPr>
                    <w:t>ünvanı</w:t>
                  </w:r>
                  <w:proofErr w:type="spellEnd"/>
                  <w:r w:rsidRPr="00207C7F">
                    <w:rPr>
                      <w:rFonts w:ascii="Times New Roman" w:eastAsia="Times New Roman" w:hAnsi="Times New Roman" w:cs="Times New Roman"/>
                      <w:sz w:val="18"/>
                      <w:szCs w:val="18"/>
                    </w:rPr>
                    <w:t> yazılır) ön izin verilmiştir.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Ön izin verilen alanın sınırı:</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Bitişik parsellerin, kadastro görmüşse parsel numaraları, kadastro görmemişse maliklerinin isimleri yön belirtilerek yazılır. Devletin hüküm ve tasarrufu altındaki yerlerde ise, belirleyici özellikleri kaydedilir</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2 –</w:t>
                  </w:r>
                  <w:r w:rsidRPr="00207C7F">
                    <w:rPr>
                      <w:rFonts w:ascii="Times New Roman" w:eastAsia="Times New Roman" w:hAnsi="Times New Roman" w:cs="Times New Roman"/>
                      <w:sz w:val="18"/>
                      <w:szCs w:val="18"/>
                    </w:rPr>
                    <w:t> Ön izin süresi bir yıldır. Bu süre ön izin sözleşmesinin taraflarca imzalandığı tarihte başlar.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3 – </w:t>
                  </w:r>
                  <w:r w:rsidRPr="00207C7F">
                    <w:rPr>
                      <w:rFonts w:ascii="Times New Roman" w:eastAsia="Times New Roman" w:hAnsi="Times New Roman" w:cs="Times New Roman"/>
                      <w:sz w:val="18"/>
                      <w:szCs w:val="18"/>
                    </w:rPr>
                    <w:t>Yatırımcı tarafından ön izin süresi içinde bu taşınmazın yoksa imar planı ve uygulaması ile taşınmazın üzerinde yapılacak tesislere ilişkin uygulama projesi yapılır/yaptırılır ve yetkili birimlere onaylatılır. Gereken hallerde tescil, ifraz, tevhit, terk ve benzeri işlemler yapılır/yaptırılır. Ön izin süresi içerisinde taşınmaz yatırımcıya teslim edilmez, fiilen kullanılamaz, üzerinde herhangi bir </w:t>
                  </w:r>
                  <w:proofErr w:type="spellStart"/>
                  <w:r w:rsidRPr="00207C7F">
                    <w:rPr>
                      <w:rFonts w:ascii="Times New Roman" w:eastAsia="Times New Roman" w:hAnsi="Times New Roman" w:cs="Times New Roman"/>
                      <w:sz w:val="18"/>
                    </w:rPr>
                    <w:t>inşaî</w:t>
                  </w:r>
                  <w:proofErr w:type="spellEnd"/>
                  <w:r w:rsidRPr="00207C7F">
                    <w:rPr>
                      <w:rFonts w:ascii="Times New Roman" w:eastAsia="Times New Roman" w:hAnsi="Times New Roman" w:cs="Times New Roman"/>
                      <w:sz w:val="18"/>
                      <w:szCs w:val="18"/>
                    </w:rPr>
                    <w:t> faaliyette bulunulmaz ve hafriyat dökülmez.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4 –</w:t>
                  </w:r>
                  <w:r w:rsidRPr="00207C7F">
                    <w:rPr>
                      <w:rFonts w:ascii="Times New Roman" w:eastAsia="Times New Roman" w:hAnsi="Times New Roman" w:cs="Times New Roman"/>
                      <w:sz w:val="18"/>
                      <w:szCs w:val="18"/>
                    </w:rPr>
                    <w:t> Ön izin süresi içerisinde, 3 üncü maddede sayılan şartların yatırımcı tarafından yerine getirilememesi halinde, yatırımcı tarafından talep edilmesi ve taşınmaz maliki idare tarafından gerekçelerin uygun bulunması durumunda ön izin süresi toplam iki yılı geçmemek üzere bir yıl daha uzatılabilir. Bu süre içerisinde de gerekli işlemlerin tamamlanmaması durumunda, ön izin iptal edilir ve ön izin sahibi tarafından taşınmaz maliki idareden herhangi bir hak ve tazminat talebinde bulunulamaz.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b/>
                      <w:bCs/>
                      <w:sz w:val="18"/>
                    </w:rPr>
                    <w:t>MADDE 5 –</w:t>
                  </w:r>
                  <w:r w:rsidRPr="00207C7F">
                    <w:rPr>
                      <w:rFonts w:ascii="Times New Roman" w:eastAsia="Times New Roman" w:hAnsi="Times New Roman" w:cs="Times New Roman"/>
                      <w:sz w:val="18"/>
                    </w:rPr>
                    <w:t> Ön izin sahibi tarafından, ön izin süresi içerisinde yukarıda belirtilen yükümlülüklerin yerine getirilmesi hâlinde; ön izin konusu taşınmazın üzerinde, taşınmaz maliki idarece daha sonra belirlenecek koşulları içeren tapu sicil müdürlüğünde resmî senet düzenlenmek suretiyle, 4706 sayılı Kanunun ek 3 üncü maddesi ve Kamu Taşınmazlarının Yatırımlara Tahsisine İlişkin Usul ve Esaslara göre, adına ön izin verilen yatırımcı lehine </w:t>
                  </w:r>
                  <w:proofErr w:type="spellStart"/>
                  <w:r w:rsidRPr="00207C7F">
                    <w:rPr>
                      <w:rFonts w:ascii="Times New Roman" w:eastAsia="Times New Roman" w:hAnsi="Times New Roman" w:cs="Times New Roman"/>
                      <w:sz w:val="18"/>
                    </w:rPr>
                    <w:t>kırkdokuz</w:t>
                  </w:r>
                  <w:proofErr w:type="spellEnd"/>
                  <w:r w:rsidRPr="00207C7F">
                    <w:rPr>
                      <w:rFonts w:ascii="Times New Roman" w:eastAsia="Times New Roman" w:hAnsi="Times New Roman" w:cs="Times New Roman"/>
                      <w:sz w:val="18"/>
                    </w:rPr>
                    <w:t> yıl süreli bağımsız ve sürekli nitelikte irtifak hakkı tesis edilir. </w:t>
                  </w:r>
                  <w:proofErr w:type="gramEnd"/>
                  <w:r w:rsidRPr="00207C7F">
                    <w:rPr>
                      <w:rFonts w:ascii="Times New Roman" w:eastAsia="Times New Roman" w:hAnsi="Times New Roman" w:cs="Times New Roman"/>
                      <w:sz w:val="18"/>
                      <w:szCs w:val="18"/>
                    </w:rPr>
                    <w:t>Devletin hüküm ve tasarrufu altında bulunması nedeniyle irtifak hakkı tesis edilemeyen taşınmazlar üzerinde ise, </w:t>
                  </w:r>
                  <w:proofErr w:type="spellStart"/>
                  <w:r w:rsidRPr="00207C7F">
                    <w:rPr>
                      <w:rFonts w:ascii="Times New Roman" w:eastAsia="Times New Roman" w:hAnsi="Times New Roman" w:cs="Times New Roman"/>
                      <w:sz w:val="18"/>
                    </w:rPr>
                    <w:t>kırkdokuz</w:t>
                  </w:r>
                  <w:proofErr w:type="spellEnd"/>
                  <w:r w:rsidRPr="00207C7F">
                    <w:rPr>
                      <w:rFonts w:ascii="Times New Roman" w:eastAsia="Times New Roman" w:hAnsi="Times New Roman" w:cs="Times New Roman"/>
                      <w:sz w:val="18"/>
                      <w:szCs w:val="18"/>
                    </w:rPr>
                    <w:t> yıl süreli kullanma izni verilir.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6 –</w:t>
                  </w:r>
                  <w:r w:rsidRPr="00207C7F">
                    <w:rPr>
                      <w:rFonts w:ascii="Times New Roman" w:eastAsia="Times New Roman" w:hAnsi="Times New Roman" w:cs="Times New Roman"/>
                      <w:sz w:val="18"/>
                      <w:szCs w:val="18"/>
                    </w:rPr>
                    <w:t> Sözleşme ile ilgili bütün vergi, resim, harç, katkı payları ve benzeri malî yükümlülükler ön izin sahibine aittir.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7 –</w:t>
                  </w:r>
                  <w:r w:rsidRPr="00207C7F">
                    <w:rPr>
                      <w:rFonts w:ascii="Times New Roman" w:eastAsia="Times New Roman" w:hAnsi="Times New Roman" w:cs="Times New Roman"/>
                      <w:sz w:val="18"/>
                      <w:szCs w:val="18"/>
                    </w:rPr>
                    <w:t> Ön izin sahibi bu hakkını devredemez ve bu süre içerisinde ortak alamaz.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8 –</w:t>
                  </w:r>
                  <w:r w:rsidRPr="00207C7F">
                    <w:rPr>
                      <w:rFonts w:ascii="Times New Roman" w:eastAsia="Times New Roman" w:hAnsi="Times New Roman" w:cs="Times New Roman"/>
                      <w:sz w:val="18"/>
                      <w:szCs w:val="18"/>
                    </w:rPr>
                    <w:t> Bu sözleşmede belirtilen yükümlülüklere uyulmadığının tespit edilmesi halinde protesto çekmeye ve hüküm almaya gerek kalmaksızın bedelsiz olarak verilen ön izin iptal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9 –</w:t>
                  </w:r>
                  <w:r w:rsidRPr="00207C7F">
                    <w:rPr>
                      <w:rFonts w:ascii="Times New Roman" w:eastAsia="Times New Roman" w:hAnsi="Times New Roman" w:cs="Times New Roman"/>
                      <w:sz w:val="18"/>
                      <w:szCs w:val="18"/>
                    </w:rPr>
                    <w:t> Bu sözleşmede hüküm bulunmayan hallerde ilgili mevzuat hükümleri uygulanır.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10 –</w:t>
                  </w:r>
                  <w:r w:rsidRPr="00207C7F">
                    <w:rPr>
                      <w:rFonts w:ascii="Times New Roman" w:eastAsia="Times New Roman" w:hAnsi="Times New Roman" w:cs="Times New Roman"/>
                      <w:sz w:val="18"/>
                      <w:szCs w:val="18"/>
                    </w:rPr>
                    <w:t> Uyuşmazlıkların çözüm yeri taşınmazın bulunduğu yerin icra daireleri ve mahkemeleridir.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ÖZEL ŞARTLAR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 </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sözleşmede yazılı hususları olduğu gibi kabul ve taahhüt ederim.</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TAŞINMAZ MALİKİ İDARE YETKİLİSİ                                                      ÖN İZİN SAHİBİ</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Ek-4</w:t>
                  </w:r>
                </w:p>
                <w:p w:rsidR="00207C7F" w:rsidRPr="00207C7F" w:rsidRDefault="00207C7F" w:rsidP="00207C7F">
                  <w:pPr>
                    <w:spacing w:before="113" w:after="113"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KULLANMA İZNİ SÖZLEŞMESİ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MADDE 1 – Kullanma izni verilen taşınmazın/alanın;</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İli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İlçesi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Mahallesi/</w:t>
                  </w:r>
                  <w:proofErr w:type="gramStart"/>
                  <w:r w:rsidRPr="00207C7F">
                    <w:rPr>
                      <w:rFonts w:ascii="Times New Roman" w:eastAsia="Times New Roman" w:hAnsi="Times New Roman" w:cs="Times New Roman"/>
                      <w:b/>
                      <w:bCs/>
                      <w:sz w:val="18"/>
                      <w:szCs w:val="18"/>
                    </w:rPr>
                    <w:t>Köyü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Mevkii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Yüzölçümü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Cinsi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Sınırları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Niteliği                     : (Taşınmazın/alanın cinsine göre, bina ise müştemilatı, değilse üzerindeki </w:t>
                  </w:r>
                  <w:proofErr w:type="spellStart"/>
                  <w:r w:rsidRPr="00207C7F">
                    <w:rPr>
                      <w:rFonts w:ascii="Times New Roman" w:eastAsia="Times New Roman" w:hAnsi="Times New Roman" w:cs="Times New Roman"/>
                      <w:b/>
                      <w:bCs/>
                      <w:sz w:val="18"/>
                    </w:rPr>
                    <w:t>muhdesat</w:t>
                  </w:r>
                  <w:proofErr w:type="spellEnd"/>
                  <w:r w:rsidRPr="00207C7F">
                    <w:rPr>
                      <w:rFonts w:ascii="Times New Roman" w:eastAsia="Times New Roman" w:hAnsi="Times New Roman" w:cs="Times New Roman"/>
                      <w:b/>
                      <w:bCs/>
                      <w:sz w:val="18"/>
                      <w:szCs w:val="18"/>
                    </w:rPr>
                    <w:t> ve dikili şeyler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 – KULLANMA İZNİNİN SÜRESİ, BAŞLAMA VE BİTİŞ TARİHLERİ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Yukarıda niteliği ve diğer özellikleri belirtilen taşınmaz/alan üzerinde onaylı imar planı ve uygulama projesine uygun olarak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tesisleri</w:t>
                  </w:r>
                  <w:proofErr w:type="gramEnd"/>
                  <w:r w:rsidRPr="00207C7F">
                    <w:rPr>
                      <w:rFonts w:ascii="Times New Roman" w:eastAsia="Times New Roman" w:hAnsi="Times New Roman" w:cs="Times New Roman"/>
                      <w:sz w:val="18"/>
                      <w:szCs w:val="18"/>
                    </w:rPr>
                    <w:t> yapılmak amacıyla kullanma izni verilmiştir.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süresince, taşınmaz maliki idarece izin verilmedikçe, izin sahibi kullanma izninin ve taşınmazın/alanın kullanım amacını değiştiremez ve amacı dışında kullanamaz, kullanma izni verilen taşınmazın/alanın sınırlarını genişletemez ve değiştiremez.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süresi kırk dokuz yıldır.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İzin süresi, sözleşmenin düzenlendiği tarihte başlar.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3  – KULLANMA İZNİ SAHİBİ VE ADRESİ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kısma kullanma izni sahibi gerçek veya tüzel kişinin adı, soyadı, T.C. kimlik no veya unvanı ve adresi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Adres değişiklikleri taşınmaz maliki idareye bildirilir. Aksi hâlde, her türlü tebligatta bu adres geçerli olarak kabul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4 – KULLANMA İZNİNİN AMACI VE KONUSU</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Birinci maddede belirtilen taşınmazın/alanın üzerinde, yatırım teşvik belgesinde belirtilen</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yatırımlar</w:t>
                  </w:r>
                  <w:proofErr w:type="gramEnd"/>
                  <w:r w:rsidRPr="00207C7F">
                    <w:rPr>
                      <w:rFonts w:ascii="Times New Roman" w:eastAsia="Times New Roman" w:hAnsi="Times New Roman" w:cs="Times New Roman"/>
                      <w:sz w:val="18"/>
                      <w:szCs w:val="18"/>
                    </w:rPr>
                    <w:t> yapılır ve bu amaçlarda kullanılır. (Boş bırakılan kısma taşınmaz üzerinde yapılacak yatırımın türü ve konusu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5 – İSTİHDAM EDİLECEK KİŞİ SAYISI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(Bu kısma yapılacak tesislerde fiilî ve sürekli olarak çalıştırılacak işçi sayısı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İstihdam edilecek işçi sayısı beş yıllık ortalama üzerinden değerlendirilecektir.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Üretime katkı sağlamak amacıyla hizmet satın alınmak suretiyle sağlanan istihdam, taahhüt edilen istihdam sayısı içerisinde değerlendirilmez.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6 – KULLANMA İZNİNE KONU TAŞINMAZIN/ALANIN KULLANIM ŞEKLİ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süresince, kullanma iznine konu taşınmaz/alan 4 üncü maddede belirtilen yatırım amacında kullanılır ve projede belirtilen tesisler dışında başka bir yapılaşmaya gidilmez.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7 – İNŞAATA BAŞLAMA VE BİTİM TARİHLERİ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iznine konu taşınmazın/alanın izni sahibine veya temsilcisine tesliminden itibaren yatırım teşvik belgesinde belirtilen yatırım sürecine göre inşaata başlanır ve inşaat yatırım teşvik belgesinde belirlenen sürede tamamlanır. Süre uzatılmış ise uzatılan süreler göz önünde bulundurulur.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Hazine Müsteşarlığınca verilen yatırım teşvik belgesinde belirtilen yatırım süresinin uzatılması halinde yatırımcı tarafından buna ilişkin belgenin bir örneği taşınmaz maliki idareye verilir.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Yatırım teşvik belgesinde belirlenen süreler içerisinde tamamlanamayan yatırımların tamamlanması için mücbir sebepler dışında ek süre verilmez.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8 – KULLANMA İZNİ BEDELİ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İlk yıl kullanma izni bedeli taşınmazın emlak vergi değerinin yüzde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oranında</w:t>
                  </w:r>
                  <w:proofErr w:type="gramEnd"/>
                  <w:r w:rsidRPr="00207C7F">
                    <w:rPr>
                      <w:rFonts w:ascii="Times New Roman" w:eastAsia="Times New Roman" w:hAnsi="Times New Roman" w:cs="Times New Roman"/>
                      <w:sz w:val="18"/>
                      <w:szCs w:val="18"/>
                    </w:rPr>
                    <w:t> belirlenecek bedeldir. </w:t>
                  </w:r>
                  <w:proofErr w:type="gramStart"/>
                  <w:r w:rsidRPr="00207C7F">
                    <w:rPr>
                      <w:rFonts w:ascii="Times New Roman" w:eastAsia="Times New Roman" w:hAnsi="Times New Roman" w:cs="Times New Roman"/>
                      <w:sz w:val="18"/>
                    </w:rPr>
                    <w:t>İkinci ve daha sonraki yıllar kullanma izni bedelleri ise Türkiye İstatistik Kurumunca yayımlanan Üretici Fiyatları Endeksinde (ÜFE) meydana gelen artış oranının (bir önceki yılın aynı ayına göre yüzde değişim oranı) bir önceki yıl kullanma izni bedeli ile çarpımı suretiyle bulunacak miktarın önceki yıl kullanma izni bedellerine ilavesi suretiyle arttırılarak tahsil edilecektir.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İlk yıl kullanma izni bedeli, taşınmaz maliki idarenin kullanma izni verilmesine ilişkin kararın yatırımcıya tebliğ tarihinden itibaren on beş gün içinde peşin olarak ödenir. Müteakip yıllar kullanma izni bedelleri ise, sözleşmede belirtilen tarihte peşin olarak ödenir.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xml:space="preserve">             Ancak, müteakip yıllar kullanma izin bedellerinin, emlak vergisi genel beyan döneminde yatırıma konu taşınmazın asgari metrekare birim değeri üzerinden yapılacak hesaplama ile ÜFE oranında artırılması suretiyle </w:t>
                  </w:r>
                  <w:r w:rsidRPr="00207C7F">
                    <w:rPr>
                      <w:rFonts w:ascii="Times New Roman" w:eastAsia="Times New Roman" w:hAnsi="Times New Roman" w:cs="Times New Roman"/>
                      <w:sz w:val="18"/>
                      <w:szCs w:val="18"/>
                    </w:rPr>
                    <w:lastRenderedPageBreak/>
                    <w:t>hesaplanacak bedel arasında farklılığın olması halinde fazla olan tercih edilerek tahsil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İlk yıl kullanma izni bedeli ile sözleşmeleri gereğince artırılarak tespit edilen ikinci ve üçüncü yıl bedelleri, yüzde yetmiş indirim uygulanarak tahsil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Vadesinde ödenmeyen kullanma izni bedellerine </w:t>
                  </w:r>
                  <w:proofErr w:type="gramStart"/>
                  <w:r w:rsidRPr="00207C7F">
                    <w:rPr>
                      <w:rFonts w:ascii="Times New Roman" w:eastAsia="Times New Roman" w:hAnsi="Times New Roman" w:cs="Times New Roman"/>
                      <w:sz w:val="18"/>
                    </w:rPr>
                    <w:t>21/7/1953</w:t>
                  </w:r>
                  <w:proofErr w:type="gramEnd"/>
                  <w:r w:rsidRPr="00207C7F">
                    <w:rPr>
                      <w:rFonts w:ascii="Times New Roman" w:eastAsia="Times New Roman" w:hAnsi="Times New Roman" w:cs="Times New Roman"/>
                      <w:sz w:val="18"/>
                      <w:szCs w:val="18"/>
                    </w:rPr>
                    <w:t> tarihli ve 6183 sayılı Amme Alacaklarının Tahsil Usulü Hakkında Kanunun 51 inci maddesine göre belirlenen oranda gecikme zammı uygulanır.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bedelinin iki yıl üst üste vadesinden itibaren otuz gün içinde yatırılmaması hâlinde kullanma izni sözleşmesi feshedilir.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verilen taşınmazın üzerindeki yapı ve tesislerin işletilmesinden elde edilen </w:t>
                  </w:r>
                  <w:proofErr w:type="gramStart"/>
                  <w:r w:rsidRPr="00207C7F">
                    <w:rPr>
                      <w:rFonts w:ascii="Times New Roman" w:eastAsia="Times New Roman" w:hAnsi="Times New Roman" w:cs="Times New Roman"/>
                      <w:sz w:val="18"/>
                    </w:rPr>
                    <w:t>hasılattan</w:t>
                  </w:r>
                  <w:proofErr w:type="gramEnd"/>
                  <w:r w:rsidRPr="00207C7F">
                    <w:rPr>
                      <w:rFonts w:ascii="Times New Roman" w:eastAsia="Times New Roman" w:hAnsi="Times New Roman" w:cs="Times New Roman"/>
                      <w:sz w:val="18"/>
                      <w:szCs w:val="18"/>
                    </w:rPr>
                    <w:t>, bunların üçüncü kişilere kiralanması dâhil ayrıca pay alınmaz.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9 – PLÂN VE PROJEYE UYGUNLUK</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iznine konu taşınmazın/alanın üzerinde inşa edilecek yapı ve tesisler kullanma izin sahibi tarafından plân ve projesine uygun olarak yaptırılır.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verilen taşınmazın/alanın sınırları dışında kalan yerlerde inşaat yapılamaz, arazi veya doğanın görünüşü ve doğal yapısı değiştirilemez.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Kıyılarda tahkimat amacıyla da olsa yeni dolgulara yol açacak genişletme yapılamaz.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10 – İNŞAATIN VE İŞLETMENİN KONTROLÜ</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Taşınmaz maliki idare inşaat aşamasında ve işletme süresince kullanma izni verilen taşınmazın üzerindeki bütün yapı ve tesisleri kontrol etmeye veya ettirmeye yetkilidir. Bu sırada belirlenecek hata ve noksanlıklar, taşınmaz maliki idarece saptanacak süre ve şartlarla izin sahibince tamamlanır.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İnşaatın belirlenen süre içerisinde projeye uygun olarak tamamlanmasını müteakip, taşınmaz maliki idarenin yapacağı kontrollerde tesisin onarımının gerektiği saptandığı takdirde masrafı izin sahibi tarafından karşılanmak koşuluyla gerekli onarım izin sahibince yapılır ve taşınmaz maliki idareden hiçbir bedel talebinde bulunulamaz.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Taşınmaz maliki idare tarafından işletme süresince 4706 sayılı Kanunun ek 3 üncü maddesinde, Kamu Taşınmazlarının Yatırımlara Tahsisine İlişkin Usul ve Esaslarda ve sözleşmesinde yer alan hükümlere uyulup uyulmadığı her zaman denetlenebilir.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11 – VERGİ, RESİM, HARÇ, PRİM VE BENZERİ MALÎ YÜKÜMLÜLÜKLER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sözleşmesinin yapılması, notere tasdiki ve tescili, yapı ve tesislerin inşası ve kullanımı için ödenmesi gereken her türlü vergi, resim, harç, prim ve benzeri malî yükümlülükler izin sahibi tarafından karşılanır.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12 – ALT YAPI GİDERLERİNE KATILMA</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iznine konu taşınmazın/alanın bulunduğu alanlarda kamu idarelerince yürütülecek hizmetler karşılığı talep edilecek katılma payları ile varsa bu hizmetlerin görülmesi amacıyla kurulmuş birliklerce yürütülecek hizmetler karşılığında bu birliklerce talep edilecek katılma payları izin sahibince ödenir.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13 – ALINMASI GEREKEN ÖNLEMLER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 xml:space="preserve">Kullanma iznine konu edilen yer bina ise; izin sahibi sabotaj, yangın gibi tehlikelere karşı her türlü tedbiri almak, taşınmazı sigorta ettirmek, temiz bulundurmak, gerektiği takdirde binanın genel görünüm ve ahengine uygun biçimde boya ve badana gibi onarımları yapmak, arsa veya arazi ise; değerini düşürmeyecek, özelliğini, verim gücünü bozmayacak önlemleri almak, tedbirsizlik, dikkatsizlik, ihmal, kusur gibi nedenlerle meydana gelecek zarar ve ziyanı </w:t>
                  </w:r>
                  <w:r w:rsidRPr="00207C7F">
                    <w:rPr>
                      <w:rFonts w:ascii="Times New Roman" w:eastAsia="Times New Roman" w:hAnsi="Times New Roman" w:cs="Times New Roman"/>
                      <w:sz w:val="18"/>
                    </w:rPr>
                    <w:lastRenderedPageBreak/>
                    <w:t>ödemek zorundadır.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14 – ÇEVRENİN KORUNMASI VE KULLANILMASI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iznine konu taşınmazın/alanın kullanılması sırasında çevre ve deniz kirliliğinin önlenmesi ile ormanların korunması için gereken önlemler alınacak ve bu konudaki mevzuata titizlikle uyulur.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Üzerinde kullanma izni verilen taşınmazın/alanın çevresindeki Devletin hüküm ve tasarrufu altındaki yerler (özellikle kıyılar ve kumsallar) kamunun kullanımına açık tutulur.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15 – KULLANMA İZNİNİN DEVRİ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sözleşmesi üçüncü kişilere devredilebilir. Devreden yatırımcı devir işlemi sırasında devir alan gerçek ya da tüzel kişiyi devir tarihinden itibaren en geç bir ay içinde taşınmaz maliki idare ile yeni sözleşme yapması gerektiğini bildirir ve bu konuda uyarır. Ancak, devrin yatırım tamamlanmadan önce yapılması halinde, devralan kişide Kamu Taşınmazlarının Yatırımlara Tahsisine İlişkin Usul ve Esasların 6 </w:t>
                  </w:r>
                  <w:proofErr w:type="spellStart"/>
                  <w:r w:rsidRPr="00207C7F">
                    <w:rPr>
                      <w:rFonts w:ascii="Times New Roman" w:eastAsia="Times New Roman" w:hAnsi="Times New Roman" w:cs="Times New Roman"/>
                      <w:sz w:val="18"/>
                    </w:rPr>
                    <w:t>ncı</w:t>
                  </w:r>
                  <w:proofErr w:type="spellEnd"/>
                  <w:r w:rsidRPr="00207C7F">
                    <w:rPr>
                      <w:rFonts w:ascii="Times New Roman" w:eastAsia="Times New Roman" w:hAnsi="Times New Roman" w:cs="Times New Roman"/>
                      <w:sz w:val="18"/>
                      <w:szCs w:val="18"/>
                    </w:rPr>
                    <w:t> maddesinde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16 – KULLANMA İZNİ SÜRESİNİN SONA ERMESİ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sözleşme süresinin bitimi ile sona erer. Kullanma izni verilen alan süresi sonunda makine, teçhizat ve demirbaşlar hariç diğer yapı ve tesisler taşınmaz maliki idareye intikal eder. Bundan dolayı izin sahibi veya üçüncü kişilerce herhangi bir hak ve talepte bulunulamaz.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Yatırımcının talep etmesi halinde ise, üzerindeki yapı ve tesisler dikkate alınmak suretiyle genel hükümlere göre bedeli karşılığında doğrudan kullanma izni verilir.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17 –KULLANMA İZNİ SÖZLEŞMESİNİN İPTALİ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Bu sözleşme hükümlerine aykırı davranılması, mücbir sebepler hariç öngörülen sürede yatırımın tamamlanmadığının veya yatırıma başlama tarihinden itibaren bir yıl içinde herhangi bir yatırım yapılmadığının ya da işletmeye geçtikten sonra faaliyetin sona erdirildiğinin tespiti, kullanma izni sözleşmesinin ağır şekilde ihlâli sayılır ve bu durumda herhangi bir yargı kararı aranmaksızın kullanma izni iptal edilir.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durumda taşınmaz üzerindeki tüm yapı ve tesisler sağlam ve işler durumda tazminat veya bedel ödenmeksizin taşınmaz maliki idareye intikal eder. Bundan dolayı izin sahibi veya üçüncü kişilerce her hangi bir hak ve talepte bulunulamaz.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Ancak, öngörülen sürede yatırımın en az yüzde ellisinin gerçekleştirilmesine rağmen yatırımın tamamlanmaması veya öngörülen istihdam sayısına yüzde onu aşan oranda uyulmaması halinde ise, bölgeler itibariyle farklılaştırılarak emlak vergi değeri üzerinden hesaplanmak suretiyle kullanma izni bedelleri yönünden sağlanan indirimler ile hâsılat payı alınmaması suretiyle yapılan indirimler iptal edilir. İptal tarihinden itibaren hâsılat payı alınır.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18 – TAHLİYE</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İzin sahibi, izin süresi sonunda veya bu sözleşmede belirtilen veya belirtilmeyen diğer nedenlerden dolayı herhangi bir yargı kararı aranmaksızın taşınmaz maliki idarece kullanma izni sözleşmesinin iptali ve izin sahibine 16 </w:t>
                  </w:r>
                  <w:proofErr w:type="spellStart"/>
                  <w:r w:rsidRPr="00207C7F">
                    <w:rPr>
                      <w:rFonts w:ascii="Times New Roman" w:eastAsia="Times New Roman" w:hAnsi="Times New Roman" w:cs="Times New Roman"/>
                      <w:sz w:val="18"/>
                    </w:rPr>
                    <w:t>ncı</w:t>
                  </w:r>
                  <w:proofErr w:type="spellEnd"/>
                  <w:r w:rsidRPr="00207C7F">
                    <w:rPr>
                      <w:rFonts w:ascii="Times New Roman" w:eastAsia="Times New Roman" w:hAnsi="Times New Roman" w:cs="Times New Roman"/>
                      <w:sz w:val="18"/>
                    </w:rPr>
                    <w:t> maddenin ikinci fıkrası uyarınca yeniden kullanma izni verilmemesi hâlinde, idarece yapılacak tebligattan itibaren otuz gün içinde taşınmazı/alanı tahliye etmek ve bu sözleşmede yazılı şartlarla tüm yapı ve tesisleri taşınmaz maliki idareye teslim etmek zorundadır.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xml:space="preserve">             Taşınmazın geri alımı sırasında, taşınmazın yatırımcıya korunarak kullanımı şartıyla üzerindeki bina ve müştemilatıyla teslim edildiği hallerde, teslim edilen bina ve müştemilatın korunarak kullanılmamasından doğan zararlar </w:t>
                  </w:r>
                  <w:r w:rsidRPr="00207C7F">
                    <w:rPr>
                      <w:rFonts w:ascii="Times New Roman" w:eastAsia="Times New Roman" w:hAnsi="Times New Roman" w:cs="Times New Roman"/>
                      <w:sz w:val="18"/>
                      <w:szCs w:val="18"/>
                    </w:rPr>
                    <w:lastRenderedPageBreak/>
                    <w:t>taşınmaz maliki idarece ayrıca tazmin ettirilir.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19 – SORUMLULUK</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İzin sahibi, kullanma izni sözleşmenin düzenlendiği tarihten itibaren taşınmazın/alanın idareye fiilen teslim edileceği güne kadar çevreye verebileceği her türlü zarar ve ziyandan (kaza dahi olsa) idarî, malî ve cezaî açıdan sorumludur.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20 – MÜCBİR SEBEPLER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İzin sahibi, kullanma izni süresinin uzatılması talebinde bulunamaz. Ancak;</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1- Tabii afetler (yangın, deprem, su baskını ve benzeri.),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2- Ülkede genel veya işin yapıldığı yerde kısmi seferberlik ilanı,</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3- Genel grev, lokavt gibi kısmi hak kullanımından doğan imkânsızlıkların meydana gelmesi,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4- Bulaşıcı hastalık, salgın gibi olayların çıkması,</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5- Kullanma izni sahibinin kusuru dışında kamudan kaynaklanan, fakat hakkın tamamen kullanılmasını ve işin yürütülmesini en az otuz gün süreyle engelleyen hukukî veya fiilî bir imkânsızlık durumunun ortaya çıkması,</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hâllerinde</w:t>
                  </w:r>
                  <w:proofErr w:type="gramEnd"/>
                  <w:r w:rsidRPr="00207C7F">
                    <w:rPr>
                      <w:rFonts w:ascii="Times New Roman" w:eastAsia="Times New Roman" w:hAnsi="Times New Roman" w:cs="Times New Roman"/>
                      <w:sz w:val="18"/>
                      <w:szCs w:val="18"/>
                    </w:rPr>
                    <w:t>, kamudan kaynaklanan fiili veya hukuki imkânsızlık durumunun veya mücbir sebeplerin ortadan kalkmasına kadar geçecek süre kadar, kullanma izni süresinin dondurulması suretiyle uzatımı talebinde bulunulabilir.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Kullanma izin sahibinin kusuru dışında kamudan kaynaklanan, hakkın tamamen kullanılmasını ve işin yürütülmesini en az otuz gün süreyle engelleyen hukukî veya fiilî bir imkânsızlık durumunun ortaya çıkması ya da mücbir sebeplerin varlığı halinde, izin sahibinin talebi üzerine kullanma izni süresi, kamudan kaynaklanan fiili veya hukuki imkânsızlık durumunun veya mücbir sebeplerin ortadan kalkmasına kadar geçecek süre kadar dondurulur. </w:t>
                  </w:r>
                  <w:proofErr w:type="gramEnd"/>
                  <w:r w:rsidRPr="00207C7F">
                    <w:rPr>
                      <w:rFonts w:ascii="Times New Roman" w:eastAsia="Times New Roman" w:hAnsi="Times New Roman" w:cs="Times New Roman"/>
                      <w:sz w:val="18"/>
                      <w:szCs w:val="18"/>
                    </w:rPr>
                    <w:t>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21 – UYGULANACAK HÜKÜMLER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sözleşmede hüküm bulunmayan hâllerde, öncelikle Kamu Taşınmazlarının Yatırımlara Tahsisine İlişkin Usul ve Esaslar olmak üzere, 2886 sayılı Devlet İhale Kanunu ile Hazine Taşınmazlarının İdaresi Hakkında Yönetmelik hükümleri ile diğer mevzuat hükümleri uygulanır.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22 – DAVALARLA İLGİLİ YAPILACAK İŞLEMLER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Kullanma izni ile ilgili olarak açılmış ya da açılacak her türlü davaya ilişkin husumeti izin sahibi karşılayacak, açılan davaları öğrendiği tarihten itibaren on beş gün içinde yazılı olarak taşınmaz maliki idareye bildirilir. Bildirilmemesinden dolayı taşınmaz maliki idare aleyhine doğabilecek her türlü zarar ve ziyandan izin sahibi idareye karşı sorumludur.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Ayrıca, üzerinde kullanma izni verilen taşınmazla/alanla ilgili olarak izin sahibi aleyhine açılacak her türlü dava izin sahibi tarafından </w:t>
                  </w:r>
                  <w:proofErr w:type="gramStart"/>
                  <w:r w:rsidRPr="00207C7F">
                    <w:rPr>
                      <w:rFonts w:ascii="Times New Roman" w:eastAsia="Times New Roman" w:hAnsi="Times New Roman" w:cs="Times New Roman"/>
                      <w:sz w:val="18"/>
                    </w:rPr>
                    <w:t>18/6/1927</w:t>
                  </w:r>
                  <w:proofErr w:type="gramEnd"/>
                  <w:r w:rsidRPr="00207C7F">
                    <w:rPr>
                      <w:rFonts w:ascii="Times New Roman" w:eastAsia="Times New Roman" w:hAnsi="Times New Roman" w:cs="Times New Roman"/>
                      <w:sz w:val="18"/>
                      <w:szCs w:val="18"/>
                    </w:rPr>
                    <w:t> tarihli ve 1086 sayılı Hukuk Usulü Muhakemeleri Kanunu hükümleri uyarınca on beş gün içinde taşınmaz maliki idareye ihbar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23 – HAFRİYAT SIRASINDA BULUNACAK KÜLTÜR VARLIKLARI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xml:space="preserve">             Projenin uygulanması sırasında kültür varlıklarına rastlanıldığında kazı işlemleri derhâl durdurulur, bulunan </w:t>
                  </w:r>
                  <w:r w:rsidRPr="00207C7F">
                    <w:rPr>
                      <w:rFonts w:ascii="Times New Roman" w:eastAsia="Times New Roman" w:hAnsi="Times New Roman" w:cs="Times New Roman"/>
                      <w:sz w:val="18"/>
                      <w:szCs w:val="18"/>
                    </w:rPr>
                    <w:lastRenderedPageBreak/>
                    <w:t>varlıklar kazı yerinde muhafaza edilir ve durumdan en yakın mülkî amirlik derhâl haberdar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24 – UYUŞMAZLIKLARIN ÇÖZÜM YERİ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Uyuşmazlıkların çözüm yeri, taşınmazın/alanın bulunduğu ilçedeki icra daireleri ve mahkemeleridir.</w:t>
                  </w:r>
                </w:p>
                <w:p w:rsidR="00207C7F" w:rsidRPr="00207C7F" w:rsidRDefault="00207C7F" w:rsidP="00207C7F">
                  <w:pPr>
                    <w:spacing w:before="100" w:beforeAutospacing="1" w:after="17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TARAFLAR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TAŞINMAZ MALİKİ İDARE YETKİLİSİ                                     KULLANMA İZNİ SAHİBİ</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Ek-5</w:t>
                  </w:r>
                </w:p>
                <w:p w:rsidR="00207C7F" w:rsidRPr="00207C7F" w:rsidRDefault="00207C7F" w:rsidP="00207C7F">
                  <w:pPr>
                    <w:spacing w:before="113" w:after="113"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İRTİFAK HAKKI SÖZLEŞMESİ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 – Üzerinde irtifak hakkı kurulacak taşınmazın;</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İli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İlçesi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Mahalle/</w:t>
                  </w:r>
                  <w:proofErr w:type="gramStart"/>
                  <w:r w:rsidRPr="00207C7F">
                    <w:rPr>
                      <w:rFonts w:ascii="Times New Roman" w:eastAsia="Times New Roman" w:hAnsi="Times New Roman" w:cs="Times New Roman"/>
                      <w:b/>
                      <w:bCs/>
                      <w:sz w:val="18"/>
                      <w:szCs w:val="18"/>
                    </w:rPr>
                    <w:t>Köyü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Mevkii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Pafta No/Cilt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Ada No/Sayfa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Parsel No/Sıra </w:t>
                  </w:r>
                  <w:proofErr w:type="gramStart"/>
                  <w:r w:rsidRPr="00207C7F">
                    <w:rPr>
                      <w:rFonts w:ascii="Times New Roman" w:eastAsia="Times New Roman" w:hAnsi="Times New Roman" w:cs="Times New Roman"/>
                      <w:b/>
                      <w:bCs/>
                      <w:sz w:val="18"/>
                      <w:szCs w:val="18"/>
                    </w:rPr>
                    <w:t>No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Yüzölçümü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İdare </w:t>
                  </w:r>
                  <w:proofErr w:type="gramStart"/>
                  <w:r w:rsidRPr="00207C7F">
                    <w:rPr>
                      <w:rFonts w:ascii="Times New Roman" w:eastAsia="Times New Roman" w:hAnsi="Times New Roman" w:cs="Times New Roman"/>
                      <w:b/>
                      <w:bCs/>
                      <w:sz w:val="18"/>
                      <w:szCs w:val="18"/>
                    </w:rPr>
                    <w:t>Payı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Cinsi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xml:space="preserve">             Tapudaki </w:t>
                  </w:r>
                  <w:proofErr w:type="gramStart"/>
                  <w:r w:rsidRPr="00207C7F">
                    <w:rPr>
                      <w:rFonts w:ascii="Times New Roman" w:eastAsia="Times New Roman" w:hAnsi="Times New Roman" w:cs="Times New Roman"/>
                      <w:b/>
                      <w:bCs/>
                      <w:sz w:val="18"/>
                      <w:szCs w:val="18"/>
                    </w:rPr>
                    <w:t>şerhler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roofErr w:type="gramStart"/>
                  <w:r w:rsidRPr="00207C7F">
                    <w:rPr>
                      <w:rFonts w:ascii="Times New Roman" w:eastAsia="Times New Roman" w:hAnsi="Times New Roman" w:cs="Times New Roman"/>
                      <w:b/>
                      <w:bCs/>
                      <w:sz w:val="18"/>
                      <w:szCs w:val="18"/>
                    </w:rPr>
                    <w:t>Sınırları                   :</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Niteliği                     : (Taşınmazın cinsine göre, bina ise müştemilatı, değilse üzerindeki </w:t>
                  </w:r>
                  <w:proofErr w:type="spellStart"/>
                  <w:r w:rsidRPr="00207C7F">
                    <w:rPr>
                      <w:rFonts w:ascii="Times New Roman" w:eastAsia="Times New Roman" w:hAnsi="Times New Roman" w:cs="Times New Roman"/>
                      <w:b/>
                      <w:bCs/>
                      <w:sz w:val="18"/>
                    </w:rPr>
                    <w:t>muhdesat</w:t>
                  </w:r>
                  <w:proofErr w:type="spellEnd"/>
                  <w:r w:rsidRPr="00207C7F">
                    <w:rPr>
                      <w:rFonts w:ascii="Times New Roman" w:eastAsia="Times New Roman" w:hAnsi="Times New Roman" w:cs="Times New Roman"/>
                      <w:b/>
                      <w:bCs/>
                      <w:sz w:val="18"/>
                      <w:szCs w:val="18"/>
                    </w:rPr>
                    <w:t> ve dikili şeyler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 – İRTİFAK HAKKININ SÜRESİ, BAŞLAMA VE BİTİŞ TARİHİ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Birinci maddede nitelikleri belirtilen taşınmazın üzerinde aşağıdaki koşullarla bağımsız ve sürekli nitelikli irtifak hakkı kurulmuştur.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Hakkın süresi </w:t>
                  </w:r>
                  <w:proofErr w:type="spellStart"/>
                  <w:r w:rsidRPr="00207C7F">
                    <w:rPr>
                      <w:rFonts w:ascii="Times New Roman" w:eastAsia="Times New Roman" w:hAnsi="Times New Roman" w:cs="Times New Roman"/>
                      <w:sz w:val="18"/>
                    </w:rPr>
                    <w:t>kırkdokuz</w:t>
                  </w:r>
                  <w:proofErr w:type="spellEnd"/>
                  <w:r w:rsidRPr="00207C7F">
                    <w:rPr>
                      <w:rFonts w:ascii="Times New Roman" w:eastAsia="Times New Roman" w:hAnsi="Times New Roman" w:cs="Times New Roman"/>
                      <w:sz w:val="18"/>
                      <w:szCs w:val="18"/>
                    </w:rPr>
                    <w:t> yıldır.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             Bu hak tapuya tescil tarihinde başlar.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3 – İRTİFAK HAKKI SAHİBİ VE ADRESİ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kısma irtifak hakkı tesis edilen gerçek veya tüzel kişinin adı, soyadı, T.C. kimlik no veya unvanı ve adresi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Adres değişiklikleri, idareye bildirilir. Aksi hâlde, her türlü tebligatta bu adres geçerli olarak kabul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4 – İRTİFAK HAKKININ AMACI VE KONUSU</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Birinci maddede belirtilen taşınmazın üzerinde, yatırım teşvik belgesinde belirtilen</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yatırımlar yapılır ve bu amaçlarda kullanılır. (Boş bırakılan kısma taşınmaz üzerinde yapılacak yatırımın türü ve konusu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5 – İSTİHDAM EDİLECEK KİŞİ SAYISI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(Bu kısma yapılacak tesislerde fiilî ve sürekli olarak çalıştırılacak işçi sayısı yazılacaktır).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İstihdam edilecek işçi sayısı beş yıllık ortalama üzerinden değerlendirilir.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Üretime katkı sağlamak amacıyla hizmet satın alınmak suretiyle sağlanan istihdam, taahhüt edilen istihdam sayısı içerisinde değerlendirilmez.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6 – İRTİFAK HAKKINA KONU TAŞINMAZIN KULLANIM ŞEKLİ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süresince, irtifak hakkı konusu taşınmaz 4 üncü maddede belirtilen yatırım amacında kullanılır ve projede belirtilen tesisler dışında başka bir yapılaşmaya gidilmez.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7 – İNŞAATA BAŞLAMA VE BİTİM TARİHLERİ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konusu taşınmazın hak lehtarına tesliminden itibaren yatırım teşvik belgesinde belirtilen yatırım sürecine göre inşaata başlanır ve inşaat belirtilen sürede tamamlanır. Süre uzatılmış ise uzatılan süreler göz önünde bulundurulur.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Hazine Müsteşarlığınca verilen yatırım teşvik belgesinde belirtilen yatırım süresinin uzatılması halinde yatırımcı tarafından buna ilişkin belgenin bir örneği taşınmaz maliki idareye verilir.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Yatırım teşvik belgesinde belirlenen süreler içerisinde tamamlanamayan yatırımların tamamlanması için mücbir sebepler dışında ek süre verilmez.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8 – İRTİFAK HAKKI BEDELİ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İlk yıl irtifak hakkı bedeli taşınmazın emlak vergi değerinin yüzde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oranında</w:t>
                  </w:r>
                  <w:proofErr w:type="gramEnd"/>
                  <w:r w:rsidRPr="00207C7F">
                    <w:rPr>
                      <w:rFonts w:ascii="Times New Roman" w:eastAsia="Times New Roman" w:hAnsi="Times New Roman" w:cs="Times New Roman"/>
                      <w:sz w:val="18"/>
                      <w:szCs w:val="18"/>
                    </w:rPr>
                    <w:t> belirlenecek bedeldir. </w:t>
                  </w:r>
                  <w:proofErr w:type="gramStart"/>
                  <w:r w:rsidRPr="00207C7F">
                    <w:rPr>
                      <w:rFonts w:ascii="Times New Roman" w:eastAsia="Times New Roman" w:hAnsi="Times New Roman" w:cs="Times New Roman"/>
                      <w:sz w:val="18"/>
                    </w:rPr>
                    <w:t>İkinci ve daha sonraki yıllar irtifak hakkı bedelleri ise Türkiye İstatistik Kurumunca yayımlanan Üretici Fiyatları Endeksinde (ÜFE) meydana gelen artış oranının (bir önceki yılın aynı ayına göre yüzde değişim oranı) bir önceki yıl irtifak hakkı bedeli ile çarpımı suretiyle bulunacak miktarın önceki yıl irtifak hakkı bedellerine ilavesi suretiyle arttırılarak tahsil edilecektir.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xml:space="preserve">             İlk yıl irtifak hakkı bedeli, taşınmaz maliki idarenin irtifak hakkı tesisine ilişkin kararının yatırımcıya tebliğ tarihinden itibaren on beş gün içinde peşin olarak ödenir. Müteakip yıllar irtifak hakkı bedelleri ise, sözleşmede belirtilen </w:t>
                  </w:r>
                  <w:r w:rsidRPr="00207C7F">
                    <w:rPr>
                      <w:rFonts w:ascii="Times New Roman" w:eastAsia="Times New Roman" w:hAnsi="Times New Roman" w:cs="Times New Roman"/>
                      <w:sz w:val="18"/>
                      <w:szCs w:val="18"/>
                    </w:rPr>
                    <w:lastRenderedPageBreak/>
                    <w:t>tarihte peşin olarak ödenir.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Ancak, müteakip yıllar irtifak hakkı bedellerinin, emlak vergisi genel beyan döneminde yatırıma konu taşınmazın asgari metrekare birim değeri üzerinden yapılacak hesaplama ile ÜFE oranında artırılması suretiyle hesaplanacak bedel arasında farklılığın olması halinde fazla olan tercih edilerek tahsil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İlk yıl irtifak hakkı bedeli ile sözleşmeleri gereğince artırılarak tespit edilen ikinci ve üçüncü yıl bedelleri, yüzde yetmiş indirim uygulanarak tahsil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Vadesinde ödenmeyen irtifak hakkı bedellerine </w:t>
                  </w:r>
                  <w:proofErr w:type="gramStart"/>
                  <w:r w:rsidRPr="00207C7F">
                    <w:rPr>
                      <w:rFonts w:ascii="Times New Roman" w:eastAsia="Times New Roman" w:hAnsi="Times New Roman" w:cs="Times New Roman"/>
                      <w:sz w:val="18"/>
                    </w:rPr>
                    <w:t>21/7/1953</w:t>
                  </w:r>
                  <w:proofErr w:type="gramEnd"/>
                  <w:r w:rsidRPr="00207C7F">
                    <w:rPr>
                      <w:rFonts w:ascii="Times New Roman" w:eastAsia="Times New Roman" w:hAnsi="Times New Roman" w:cs="Times New Roman"/>
                      <w:sz w:val="18"/>
                      <w:szCs w:val="18"/>
                    </w:rPr>
                    <w:t> tarihli ve 6183 sayılı Amme Alacaklarının Tahsil Usulü Hakkında Kanunun 51 inci maddesine göre belirlenen oranda gecikme zammı uygulanır.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bedelinin iki yıl üst üste vadesinden itibaren otuz gün içinde yatırılmaması hâlinde irtifak hakkı sözleşmesi feshedilir.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tesis edilen taşınmazın üzerindeki yapı ve tesislerin işletilmesinden elde edilen </w:t>
                  </w:r>
                  <w:proofErr w:type="gramStart"/>
                  <w:r w:rsidRPr="00207C7F">
                    <w:rPr>
                      <w:rFonts w:ascii="Times New Roman" w:eastAsia="Times New Roman" w:hAnsi="Times New Roman" w:cs="Times New Roman"/>
                      <w:sz w:val="18"/>
                    </w:rPr>
                    <w:t>hasılattan</w:t>
                  </w:r>
                  <w:proofErr w:type="gramEnd"/>
                  <w:r w:rsidRPr="00207C7F">
                    <w:rPr>
                      <w:rFonts w:ascii="Times New Roman" w:eastAsia="Times New Roman" w:hAnsi="Times New Roman" w:cs="Times New Roman"/>
                      <w:sz w:val="18"/>
                      <w:szCs w:val="18"/>
                    </w:rPr>
                    <w:t>, bunların üçüncü kişilere kiralanması dâhil ayrıca pay alınmaz.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9 – PLÂN VE PROJEYE UYGUNLUK</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hakkına konu taşınmazın üzerinde inşa edilecek yapı ve tesisler hak lehtarı tarafından plân ve projesine uygun olarak yaptırılır.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tesis edilen taşınmazın sınırları dışında kalan yerlerde inşaat yapılamaz, arazi veya doğanın görünüşü ve doğal yapısı değiştirilemez.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10 – İNŞAATIN VE İŞLETMENİN KONTROLÜ</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Taşınmaz maliki idare inşaat aşamasında ve işletme süresince irtifak hakkı konusu taşınmazın üzerindeki bütün yapı ve tesisleri kontrol etmeye veya ettirmeye yetkilidir. Bu sırada belirlenecek hata ve noksanlıklar, taşınmaz maliki idarece saptanacak süre ve şartlarla hak lehtarı tarafından tamamlanır.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İnşaatın belirlenen süre içerisinde projeye uygun olarak tamamlanmasını müteakip, taşınmaz maliki idarenin yapacağı kontrollerde tesisin onarımının gerektiği saptandığı takdirde masrafı hak lehtarı tarafından karşılanmak koşuluyla gerekli onarım hak lehtarınca yapılacak ve idareden hiçbir bedel talebinde bulunulmaz.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Taşınmaz maliki idare tarafından işletme süresince 4706 sayılı Kanunun ek 3 üncü maddesinde, Kamu Taşınmazlarının Yatırımlara Tahsisine İlişkin Usul ve Esaslarda ve sözleşmesinde yer alan hükümlere uyulup uyulmadığı her zaman denetlenebilir.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11 – VERGİ, RESİM, HARÇ, PRİM VE BENZERİ MALÎ YÜKÜMLÜLÜKLER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hakkının tapuya tescili, devri ve terkini, yapı ve tesislerin inşası ve kullanımı için ödenmesi gereken her türlü vergi, resim, harç, prim ve benzeri malî yükümlülükler hak lehtarı tarafından karşılanır.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12 – ALT YAPI GİDERLERİNE KATILMA</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hakkına konu taşınmazın bulunduğu alanlarda ilgili kamu idarelerince yürütülecek hizmetler karşılığı talep edilecek katılma payları ile varsa bu hizmetlerin görülmesi amacıyla kurulmuş birliklerce yürütülecek hizmetler karşılığında bu birliklerce talep edilecek katılma payları hak lehtarınca ödenir.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13 – ALINMASI GEREKEN ÖNLEMLER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 xml:space="preserve">İrtifak hakkına konu edilen yer bina ise; hak lehtarı sabotaj, yangın gibi tehlikelere karşı her türlü tedbiri almak, taşınmazı sigorta ettirmek, temiz bulundurmak, gerektiği takdirde binanın genel görünüm ve ahengine uygun biçimde </w:t>
                  </w:r>
                  <w:r w:rsidRPr="00207C7F">
                    <w:rPr>
                      <w:rFonts w:ascii="Times New Roman" w:eastAsia="Times New Roman" w:hAnsi="Times New Roman" w:cs="Times New Roman"/>
                      <w:sz w:val="18"/>
                    </w:rPr>
                    <w:lastRenderedPageBreak/>
                    <w:t>boya ve badana gibi onarımları yapmak, arsa veya arazi ise; değerini düşürmeyecek, özelliğini, verim gücünü bozmayacak önlemleri almak, tedbirsizlik, dikkatsizlik, ihmal, kusur gibi nedenlerle meydana gelecek zarar ve ziyanı ödemek zorundadır.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14 – ÇEVRENİN KORUNMASI VE KULLANILMASI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kurulan taşınmazın kullanılması sırasında çevre ve deniz kirliliğinin önlenmesi ile ormanların korunması için gereken önlemler alınır ve bu konudaki mevzuata titizlikle uyulur.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Üzerinde irtifak hakkı tesis edilen taşınmazın çevresindeki Devletin hüküm ve tasarrufu altındaki yerler (özellikle kıyılar ve kumsallar) kamunun kullanımına açık tutulur.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15 – İRTİFAK HAKKININ DEVRİ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üçüncü kişilere devredilebilir. Devreden yatırımcı devir işlemi sırasında devir alan gerçek ya da tüzel kişiyi devir tarihinden itibaren en geç bir ay içinde taşınmaz maliki idare ile yeni sözleşme yapması gerektiğini bildirir ve bu konuda uyarır. Ancak, devrin yatırım tamamlanmadan önce yapılması halinde, devralan kişide Kamu Taşınmazlarının Yatırımlara Tahsisine İlişkin Usul ve Esasların 6 </w:t>
                  </w:r>
                  <w:proofErr w:type="spellStart"/>
                  <w:r w:rsidRPr="00207C7F">
                    <w:rPr>
                      <w:rFonts w:ascii="Times New Roman" w:eastAsia="Times New Roman" w:hAnsi="Times New Roman" w:cs="Times New Roman"/>
                      <w:sz w:val="18"/>
                    </w:rPr>
                    <w:t>ncı</w:t>
                  </w:r>
                  <w:proofErr w:type="spellEnd"/>
                  <w:r w:rsidRPr="00207C7F">
                    <w:rPr>
                      <w:rFonts w:ascii="Times New Roman" w:eastAsia="Times New Roman" w:hAnsi="Times New Roman" w:cs="Times New Roman"/>
                      <w:sz w:val="18"/>
                      <w:szCs w:val="18"/>
                    </w:rPr>
                    <w:t> maddesinde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16 – İRTİFAK HAKKININ SÜRESİNİN SONA ERMESİ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sürenin bitimi ile sona erer. İrtifak hakkı tesis edilen taşınmaz, irtifak hakkı süresi sonunda makine, teçhizat ve demirbaşlar hariç diğer yapı ve tesisler taşınmaz maliki idareye intikal eder. Bundan dolayı hak lehtarı veya üçüncü kişilerce herhangi bir hak ve talepte bulunulamaz.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Yatırımcının talep etmesi halinde ise, üzerindeki yapı ve tesisler dikkate alınmak suretiyle genel hükümlere göre bedeli karşılığında doğrudan irtifak hakkı tesis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17 – İRTİFAK HAKKI SÖZLEŞMESİNİN İPTALİ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Bu sözleşme hükümlerine aykırı davranılması, mücbir sebepler hariç öngörülen sürede yatırımın tamamlanmadığının veya yatırıma başlama tarihinden itibaren bir yıl içinde herhangi bir yatırım yapılmadığının ya da işletmeye geçtikten sonra faaliyetin sona erdirildiğinin tespiti, irtifak hakkı sözleşmesinin ağır şekilde ihlâli sayılır ve bu durumda herhangi bir yargı kararı aranmaksızın irtifak hakkı iptal edilir. </w:t>
                  </w:r>
                  <w:proofErr w:type="gramEnd"/>
                  <w:r w:rsidRPr="00207C7F">
                    <w:rPr>
                      <w:rFonts w:ascii="Times New Roman" w:eastAsia="Times New Roman" w:hAnsi="Times New Roman" w:cs="Times New Roman"/>
                      <w:sz w:val="18"/>
                      <w:szCs w:val="18"/>
                    </w:rPr>
                    <w:t>Taşınmaz maliki idarenin talebi üzerine irtifak hakkı tapu idarelerince </w:t>
                  </w:r>
                  <w:proofErr w:type="spellStart"/>
                  <w:r w:rsidRPr="00207C7F">
                    <w:rPr>
                      <w:rFonts w:ascii="Times New Roman" w:eastAsia="Times New Roman" w:hAnsi="Times New Roman" w:cs="Times New Roman"/>
                      <w:sz w:val="18"/>
                    </w:rPr>
                    <w:t>res’en</w:t>
                  </w:r>
                  <w:proofErr w:type="spellEnd"/>
                  <w:r w:rsidRPr="00207C7F">
                    <w:rPr>
                      <w:rFonts w:ascii="Times New Roman" w:eastAsia="Times New Roman" w:hAnsi="Times New Roman" w:cs="Times New Roman"/>
                      <w:sz w:val="18"/>
                      <w:szCs w:val="18"/>
                    </w:rPr>
                    <w:t> terkin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durumda taşınmaz üzerindeki tüm yapı ve tesisler sağlam ve işler durumda tazminat veya bedel ödenmeksizin taşınmaz maliki idareye intikal eder. Bundan dolayı hak lehtarı veya üçüncü kişilerce her hangi bir hak ve talepte bulunulamaz.</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Ancak, öngörülen sürede yatırımın en az yüzde ellisinin gerçekleştirilmesine rağmen yatırımın tamamlanmaması veya öngörülen istihdam sayısına yüzde onu aşan oranda uyulmaması halinde ise, bölgeler itibariyle farklılaştırılarak emlak vergi değeri üzerinden hesaplanmak suretiyle irtifak hakkı bedelleri yönünden sağlanan indirimler ile hâsılat payı alınmaması suretiyle yapılan indirimler iptal edilir. İptal tarihinden itibaren ayrıca hâsılat payı alınır.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18 – TAHLİYE</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Hak lehtarı, irtifak hakkı süresi sonunda veya bu sözleşmede belirtilen veya belirtilmeyen diğer nedenlerden dolayı herhangi bir yargı kararı aranmaksızın taşınmaz maliki idarece irtifak hakkı sözleşmesinin iptal edilmesi ve yatırımcı lehine 16 </w:t>
                  </w:r>
                  <w:proofErr w:type="spellStart"/>
                  <w:r w:rsidRPr="00207C7F">
                    <w:rPr>
                      <w:rFonts w:ascii="Times New Roman" w:eastAsia="Times New Roman" w:hAnsi="Times New Roman" w:cs="Times New Roman"/>
                      <w:sz w:val="18"/>
                    </w:rPr>
                    <w:t>ncı</w:t>
                  </w:r>
                  <w:proofErr w:type="spellEnd"/>
                  <w:r w:rsidRPr="00207C7F">
                    <w:rPr>
                      <w:rFonts w:ascii="Times New Roman" w:eastAsia="Times New Roman" w:hAnsi="Times New Roman" w:cs="Times New Roman"/>
                      <w:sz w:val="18"/>
                    </w:rPr>
                    <w:t> maddenin ikinci fıkrası uyarınca yeniden irtifak hakkı tesis edilmemesi hâlinde, taşınmaz maliki idarece yapılacak tebligattan itibaren otuz gün içinde taşınmazı tahliye etmek ve bu sözleşmede yazılı şartlarla tüm yapı ve tesisleri taşınmaz maliki idareye teslim etmek zorundadır.</w:t>
                  </w:r>
                  <w:proofErr w:type="gramEnd"/>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             Taşınmazın geri alımı sırasında, taşınmazın yatırımcıya korunarak kullanımı şartıyla üzerindeki bina ve müştemilatıyla teslim edildiği hallerde, teslim edilen bina ve müştemilatın korunarak kullanılmamasından doğan zararlar taşınmaz maliki idarece ayrıca tazmin ettirilir.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19 – SORUMLULUK</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Hak lehtarı hakkın tapuya tescil edildiği tarihten itibaren taşınmazın idareye fiilen teslim edileceği güne kadar çevreye verebileceği her türlü zarar ve ziyandan (kaza dahi olsa) idarî, malî ve cezaî açıdan sorumludur.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20 – MÜCBİR SEBEPLER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Hak lehtarı, irtifak hakkı süresinin uzatılması talebinde bulunamaz. Ancak;</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1- Tabii afetler (yangın, deprem, su baskını ve benzeri.),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2- Ülkede genel veya işin yapıldığı yerde kısmi seferberlik ilanı,</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3- Genel grev, lokavt gibi kısmi hak kullanımından doğan imkânsızlıkların meydana gelmesi,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4- Bulaşıcı hastalık, salgın gibi olayların çıkması,</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5- İrtifak hakkı lehtarının kusuru dışında kamudan kaynaklanan, fakat hakkın tamamen kullanılmasını ve işin yürütülmesini en az otuz gün süreyle engelleyen hukukî veya fiilî bir imkânsızlık durumunun ortaya çıkması,</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hâllerinde</w:t>
                  </w:r>
                  <w:proofErr w:type="gramEnd"/>
                  <w:r w:rsidRPr="00207C7F">
                    <w:rPr>
                      <w:rFonts w:ascii="Times New Roman" w:eastAsia="Times New Roman" w:hAnsi="Times New Roman" w:cs="Times New Roman"/>
                      <w:sz w:val="18"/>
                      <w:szCs w:val="18"/>
                    </w:rPr>
                    <w:t>, kamudan kaynaklanan fiili veya hukuki imkânsızlık durumunun veya mücbir sebeplerin ortadan kalkmasına kadar geçecek süre kadar, irtifak hakkı süresinin dondurulması suretiyle uzatımı talebinde bulunulabilir.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İrtifak hakkı lehtarının kusuru dışında kamudan kaynaklanan, hakkın tamamen kullanılmasını ve işin yürütülmesini en az otuz gün süreyle engelleyen hukukî veya fiilî bir imkânsızlık durumunun ortaya çıkması ya da mücbir sebeplerin varlığı halinde, hak lehtarının talebi üzerine irtifak hakkı süresi, kamudan kaynaklanan fiili veya hukuki imkânsızlık durumunun veya mücbir sebeplerin ortadan kalkmasına kadar geçecek süre kadar dondurulur. </w:t>
                  </w:r>
                  <w:proofErr w:type="gramEnd"/>
                  <w:r w:rsidRPr="00207C7F">
                    <w:rPr>
                      <w:rFonts w:ascii="Times New Roman" w:eastAsia="Times New Roman" w:hAnsi="Times New Roman" w:cs="Times New Roman"/>
                      <w:sz w:val="18"/>
                      <w:szCs w:val="18"/>
                    </w:rPr>
                    <w:t>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21 – UYGULANACAK HÜKÜMLER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Bu sözleşmede hüküm bulunmayan hâllerde, öncelikle Kamu Taşınmazlarının Yatırımlara Tahsisine İlişkin Usul ve Esaslar olmak üzere, 2886 sayılı Devlet İhale Kanunu ile Hazine Taşınmazlarının İdaresi Hakkında Yönetmelik hükümleri ile diğer mevzuat hükümleri uygulanır.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22 – DAVALARLA İLGİLİ YAPILACAK İŞLEMLER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İrtifak hakkı ile ilgili olarak açılmış ya da açılacak her türlü davaya ilişkin husumeti hak lehtarı karşılayacak, açılan davaları öğrendiği tarihten itibaren on beş gün içinde yazılı olarak idareye bildirilecektir. Bildirilmemesinden dolayı idare aleyhine doğabilecek her türlü zarar ve ziyandan hak lehtarı taşınmaz maliki idareye karşı sorumludur.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Ayrıca, üzerinde irtifak hakkı tesis edilen taşınmazla ilgili olarak hak lehtarı aleyhine açılacak her türlü dava hak lehtarı tarafından </w:t>
                  </w:r>
                  <w:proofErr w:type="gramStart"/>
                  <w:r w:rsidRPr="00207C7F">
                    <w:rPr>
                      <w:rFonts w:ascii="Times New Roman" w:eastAsia="Times New Roman" w:hAnsi="Times New Roman" w:cs="Times New Roman"/>
                      <w:sz w:val="18"/>
                    </w:rPr>
                    <w:t>18/6/1927</w:t>
                  </w:r>
                  <w:proofErr w:type="gramEnd"/>
                  <w:r w:rsidRPr="00207C7F">
                    <w:rPr>
                      <w:rFonts w:ascii="Times New Roman" w:eastAsia="Times New Roman" w:hAnsi="Times New Roman" w:cs="Times New Roman"/>
                      <w:sz w:val="18"/>
                      <w:szCs w:val="18"/>
                    </w:rPr>
                    <w:t> tarihli ve 1086 sayılı Hukuk Usulü Muhakemeleri Kanunu hükümleri uyarınca on beş gün içinde taşınmaz maliki idareye ihbar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23 – HAFRİYAT SIRASINDA BULUNACAK KÜLTÜR VARLIKLARI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xml:space="preserve">             Projenin uygulanması sırasında kültür varlıklarına rastlanıldığında kazı işlemleri derhâl durdurulur, bulunan </w:t>
                  </w:r>
                  <w:r w:rsidRPr="00207C7F">
                    <w:rPr>
                      <w:rFonts w:ascii="Times New Roman" w:eastAsia="Times New Roman" w:hAnsi="Times New Roman" w:cs="Times New Roman"/>
                      <w:sz w:val="18"/>
                      <w:szCs w:val="18"/>
                    </w:rPr>
                    <w:lastRenderedPageBreak/>
                    <w:t>varlıklar kazı yerinde muhafaza edilir ve durumdan en yakın mülkî amirlik derhâl haberdar edilir.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MADDE 24 – UYUŞMAZLIKLARIN ÇÖZÜM YERİ</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Uyuşmazlıkların çözüm yeri, taşınmazın bulunduğu ilçedeki icra daireleri ve mahkemeleridir.</w:t>
                  </w:r>
                </w:p>
                <w:p w:rsidR="00207C7F" w:rsidRPr="00207C7F" w:rsidRDefault="00207C7F" w:rsidP="00207C7F">
                  <w:pPr>
                    <w:spacing w:before="100" w:beforeAutospacing="1" w:after="17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TARAFLAR</w:t>
                  </w:r>
                </w:p>
                <w:p w:rsidR="00207C7F" w:rsidRPr="00207C7F" w:rsidRDefault="00207C7F" w:rsidP="00207C7F">
                  <w:pPr>
                    <w:spacing w:before="100" w:beforeAutospacing="1" w:after="100" w:afterAutospacing="1"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TAŞINMAZ MALİKİ İDARE YETKİLİSİ                                                         HAK LEHTARI</w:t>
                  </w:r>
                </w:p>
                <w:p w:rsidR="00207C7F" w:rsidRPr="00207C7F" w:rsidRDefault="00207C7F" w:rsidP="00207C7F">
                  <w:pPr>
                    <w:spacing w:before="100" w:beforeAutospacing="1" w:after="100" w:afterAutospacing="1"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before="100" w:beforeAutospacing="1" w:after="100" w:afterAutospacing="1"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567" w:firstLine="567"/>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Ek-6</w:t>
                  </w:r>
                </w:p>
                <w:p w:rsidR="00207C7F" w:rsidRPr="00207C7F" w:rsidRDefault="00207C7F" w:rsidP="00207C7F">
                  <w:pPr>
                    <w:shd w:val="clear" w:color="auto" w:fill="E6E6E6"/>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hd w:val="clear" w:color="auto" w:fill="E6E6E6"/>
                    <w:spacing w:after="0" w:line="240" w:lineRule="atLeast"/>
                    <w:jc w:val="center"/>
                    <w:rPr>
                      <w:rFonts w:ascii="Times New Roman" w:eastAsia="Times New Roman" w:hAnsi="Times New Roman" w:cs="Times New Roman"/>
                      <w:sz w:val="24"/>
                      <w:szCs w:val="24"/>
                    </w:rPr>
                  </w:pPr>
                  <w:proofErr w:type="gramStart"/>
                  <w:r w:rsidRPr="00207C7F">
                    <w:rPr>
                      <w:rFonts w:ascii="Times New Roman" w:eastAsia="Times New Roman" w:hAnsi="Times New Roman" w:cs="Times New Roman"/>
                      <w:b/>
                      <w:bCs/>
                      <w:sz w:val="18"/>
                    </w:rPr>
                    <w:t>………………..…………</w:t>
                  </w:r>
                  <w:proofErr w:type="gramEnd"/>
                  <w:r w:rsidRPr="00207C7F">
                    <w:rPr>
                      <w:rFonts w:ascii="Times New Roman" w:eastAsia="Times New Roman" w:hAnsi="Times New Roman" w:cs="Times New Roman"/>
                      <w:b/>
                      <w:bCs/>
                      <w:sz w:val="18"/>
                      <w:szCs w:val="18"/>
                    </w:rPr>
                    <w:t> TESİSİ</w:t>
                  </w:r>
                </w:p>
                <w:p w:rsidR="00207C7F" w:rsidRPr="00207C7F" w:rsidRDefault="00207C7F" w:rsidP="00207C7F">
                  <w:pPr>
                    <w:shd w:val="clear" w:color="auto" w:fill="E6E6E6"/>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YATIRIM BİLGİ FORMU</w:t>
                  </w:r>
                </w:p>
                <w:p w:rsidR="00207C7F" w:rsidRPr="00207C7F" w:rsidRDefault="00207C7F" w:rsidP="00207C7F">
                  <w:pPr>
                    <w:shd w:val="clear" w:color="auto" w:fill="F3F3F3"/>
                    <w:spacing w:before="240" w:after="60" w:line="240" w:lineRule="atLeast"/>
                    <w:jc w:val="center"/>
                    <w:outlineLvl w:val="0"/>
                    <w:rPr>
                      <w:rFonts w:ascii="Arial" w:eastAsia="Times New Roman" w:hAnsi="Arial" w:cs="Arial"/>
                      <w:b/>
                      <w:bCs/>
                      <w:kern w:val="36"/>
                      <w:sz w:val="32"/>
                      <w:szCs w:val="32"/>
                    </w:rPr>
                  </w:pPr>
                  <w:proofErr w:type="gramStart"/>
                  <w:r w:rsidRPr="00207C7F">
                    <w:rPr>
                      <w:rFonts w:ascii="Times New Roman" w:eastAsia="Times New Roman" w:hAnsi="Times New Roman" w:cs="Times New Roman"/>
                      <w:b/>
                      <w:bCs/>
                      <w:kern w:val="36"/>
                      <w:sz w:val="18"/>
                    </w:rPr>
                    <w:t>……..,</w:t>
                  </w:r>
                  <w:proofErr w:type="gramEnd"/>
                  <w:r w:rsidRPr="00207C7F">
                    <w:rPr>
                      <w:rFonts w:ascii="Times New Roman" w:eastAsia="Times New Roman" w:hAnsi="Times New Roman" w:cs="Times New Roman"/>
                      <w:b/>
                      <w:bCs/>
                      <w:kern w:val="36"/>
                      <w:sz w:val="18"/>
                      <w:szCs w:val="18"/>
                    </w:rPr>
                    <w:t> 20..</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bl>
                  <w:tblPr>
                    <w:tblW w:w="7033" w:type="dxa"/>
                    <w:jc w:val="center"/>
                    <w:tblCellMar>
                      <w:left w:w="0" w:type="dxa"/>
                      <w:right w:w="0" w:type="dxa"/>
                    </w:tblCellMar>
                    <w:tblLook w:val="04A0"/>
                  </w:tblPr>
                  <w:tblGrid>
                    <w:gridCol w:w="8721"/>
                  </w:tblGrid>
                  <w:tr w:rsidR="00207C7F" w:rsidRPr="00207C7F">
                    <w:trPr>
                      <w:trHeight w:val="600"/>
                      <w:jc w:val="center"/>
                    </w:trPr>
                    <w:tc>
                      <w:tcPr>
                        <w:tcW w:w="7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40" w:lineRule="auto"/>
                          <w:rPr>
                            <w:rFonts w:ascii="Times New Roman" w:eastAsia="Times New Roman" w:hAnsi="Times New Roman" w:cs="Times New Roman"/>
                            <w:sz w:val="24"/>
                            <w:szCs w:val="24"/>
                          </w:rPr>
                        </w:pPr>
                        <w:r w:rsidRPr="00207C7F">
                          <w:rPr>
                            <w:rFonts w:ascii="Times New Roman" w:eastAsia="Times New Roman" w:hAnsi="Times New Roman" w:cs="Times New Roman"/>
                            <w:i/>
                            <w:iCs/>
                            <w:sz w:val="18"/>
                            <w:szCs w:val="18"/>
                            <w:u w:val="single"/>
                          </w:rPr>
                          <w:br w:type="textWrapping" w:clear="all"/>
                        </w:r>
                      </w:p>
                      <w:p w:rsidR="00207C7F" w:rsidRPr="00207C7F" w:rsidRDefault="00207C7F" w:rsidP="00207C7F">
                        <w:pPr>
                          <w:shd w:val="clear" w:color="auto" w:fill="E6E6E6"/>
                          <w:spacing w:after="0" w:line="240" w:lineRule="atLeast"/>
                          <w:outlineLvl w:val="2"/>
                          <w:rPr>
                            <w:rFonts w:ascii="Arial" w:eastAsia="Times New Roman" w:hAnsi="Arial" w:cs="Arial"/>
                            <w:i/>
                            <w:iCs/>
                            <w:sz w:val="24"/>
                            <w:szCs w:val="24"/>
                            <w:u w:val="single"/>
                          </w:rPr>
                        </w:pPr>
                        <w:r w:rsidRPr="00207C7F">
                          <w:rPr>
                            <w:rFonts w:ascii="Times New Roman" w:eastAsia="Times New Roman" w:hAnsi="Times New Roman" w:cs="Times New Roman"/>
                            <w:b/>
                            <w:bCs/>
                            <w:sz w:val="18"/>
                            <w:szCs w:val="18"/>
                          </w:rPr>
                          <w:t>İÇİNDEKİLER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7593"/>
                          <w:gridCol w:w="912"/>
                        </w:tblGrid>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Sayfa</w:t>
                              </w:r>
                              <w:r w:rsidRPr="00207C7F">
                                <w:rPr>
                                  <w:rFonts w:ascii="Times New Roman" w:eastAsia="Times New Roman" w:hAnsi="Times New Roman" w:cs="Times New Roman"/>
                                  <w:b/>
                                  <w:bCs/>
                                  <w:sz w:val="18"/>
                                  <w:szCs w:val="18"/>
                                  <w:u w:val="single"/>
                                </w:rPr>
                                <w:t> </w:t>
                              </w:r>
                              <w:r w:rsidRPr="00207C7F">
                                <w:rPr>
                                  <w:rFonts w:ascii="Times New Roman" w:eastAsia="Times New Roman" w:hAnsi="Times New Roman" w:cs="Times New Roman"/>
                                  <w:b/>
                                  <w:bCs/>
                                  <w:sz w:val="18"/>
                                  <w:szCs w:val="18"/>
                                </w:rPr>
                                <w:t>No</w:t>
                              </w:r>
                            </w:p>
                          </w:tc>
                        </w:tr>
                        <w:tr w:rsidR="00207C7F" w:rsidRPr="00207C7F">
                          <w:trPr>
                            <w:trHeight w:val="360"/>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1.BÖLÜM: YATIRIMCININ</w:t>
                              </w:r>
                            </w:p>
                          </w:tc>
                          <w:tc>
                            <w:tcPr>
                              <w:tcW w:w="840" w:type="dxa"/>
                              <w:tcMar>
                                <w:top w:w="0" w:type="dxa"/>
                                <w:left w:w="108" w:type="dxa"/>
                                <w:bottom w:w="0" w:type="dxa"/>
                                <w:right w:w="108"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1.1. Adı Soyadı veya </w:t>
                              </w:r>
                              <w:proofErr w:type="spellStart"/>
                              <w:r w:rsidRPr="00207C7F">
                                <w:rPr>
                                  <w:rFonts w:ascii="Times New Roman" w:eastAsia="Times New Roman" w:hAnsi="Times New Roman" w:cs="Times New Roman"/>
                                  <w:sz w:val="18"/>
                                </w:rPr>
                                <w:t>Ünvanı</w:t>
                              </w:r>
                              <w:proofErr w:type="spellEnd"/>
                              <w:r w:rsidRPr="00207C7F">
                                <w:rPr>
                                  <w:rFonts w:ascii="Times New Roman" w:eastAsia="Times New Roman" w:hAnsi="Times New Roman" w:cs="Times New Roman"/>
                                  <w:sz w:val="18"/>
                                  <w:szCs w:val="18"/>
                                </w:rPr>
                                <w:t> / TC Kimlik No</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1.2. İletişim Adresi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1.3. Telefon, Faks No ve e-posta </w:t>
                              </w:r>
                              <w:proofErr w:type="spellStart"/>
                              <w:r w:rsidRPr="00207C7F">
                                <w:rPr>
                                  <w:rFonts w:ascii="Times New Roman" w:eastAsia="Times New Roman" w:hAnsi="Times New Roman" w:cs="Times New Roman"/>
                                  <w:sz w:val="18"/>
                                </w:rPr>
                                <w:t>Adresİ</w:t>
                              </w:r>
                              <w:proofErr w:type="spellEnd"/>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1.4. Sermayesi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1.5. Bağlı Bulunduğu Vergi Dairesi ve Vergi Kimlik Numarası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1.6. Ortaklar Hakkında Bilgi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1.7. Yatırımcı, Yatırımcı Şirket ise Şirket ve Ortakları Hakkında Bilgi Alınabilecek Özel ve Resmi Kuruluş ve Bankalar, Adresleri ve Telefon Numaraları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1.8. Projeden Sorumlu Kişilerin İsimleri, Adresleri </w:t>
                              </w:r>
                              <w:proofErr w:type="spellStart"/>
                              <w:r w:rsidRPr="00207C7F">
                                <w:rPr>
                                  <w:rFonts w:ascii="Times New Roman" w:eastAsia="Times New Roman" w:hAnsi="Times New Roman" w:cs="Times New Roman"/>
                                  <w:sz w:val="18"/>
                                </w:rPr>
                                <w:t>veTelefon</w:t>
                              </w:r>
                              <w:proofErr w:type="spellEnd"/>
                              <w:r w:rsidRPr="00207C7F">
                                <w:rPr>
                                  <w:rFonts w:ascii="Times New Roman" w:eastAsia="Times New Roman" w:hAnsi="Times New Roman" w:cs="Times New Roman"/>
                                  <w:sz w:val="18"/>
                                  <w:szCs w:val="18"/>
                                </w:rPr>
                                <w:t> Numaraları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trHeight w:val="360"/>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2.BÖLÜM: YATIRIM İLE İLGİLİ BİLGİLER</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trHeight w:val="360"/>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 GENEL BİLGİLER</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2.1.1. Yatırım Yeri Adresi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2.1.2. Yatırımın Cinsi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2.1.3. Yatırımın Konusu</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2.1.4. Yatırıma Başlama Tarihi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2.1.5. İşletmeye Geçiş Tarihi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2.1.6. Yatırımın Bitiş Tarihi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2.1.7. Öngörülen Elektrik Gücü (KWA)</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2.1.8. Öngörülen İstihdam Sayısı (Kişi)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2.1.9. Projenin Kapasitesi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trHeight w:val="360"/>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 PROJENİN TEKNİK YÖNLERİ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2.2.1. Üretilecek Mal ve Hizmetler</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2.2.2. Projenin Gerekçesi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2.2.3. Projenin Kısa Anlatımı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2.2.4. Üretim Teknolojisi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2.2.5. Üretim Akış Şeması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2.2.6. Patent, Lisans, </w:t>
                              </w:r>
                              <w:proofErr w:type="spellStart"/>
                              <w:r w:rsidRPr="00207C7F">
                                <w:rPr>
                                  <w:rFonts w:ascii="Times New Roman" w:eastAsia="Times New Roman" w:hAnsi="Times New Roman" w:cs="Times New Roman"/>
                                  <w:sz w:val="18"/>
                                </w:rPr>
                                <w:t>Royalite</w:t>
                              </w:r>
                              <w:proofErr w:type="spellEnd"/>
                              <w:r w:rsidRPr="00207C7F">
                                <w:rPr>
                                  <w:rFonts w:ascii="Times New Roman" w:eastAsia="Times New Roman" w:hAnsi="Times New Roman" w:cs="Times New Roman"/>
                                  <w:sz w:val="18"/>
                                  <w:szCs w:val="18"/>
                                </w:rPr>
                                <w:t> ve </w:t>
                              </w:r>
                              <w:proofErr w:type="spellStart"/>
                              <w:r w:rsidRPr="00207C7F">
                                <w:rPr>
                                  <w:rFonts w:ascii="Times New Roman" w:eastAsia="Times New Roman" w:hAnsi="Times New Roman" w:cs="Times New Roman"/>
                                  <w:sz w:val="18"/>
                                </w:rPr>
                                <w:t>Know</w:t>
                              </w:r>
                              <w:proofErr w:type="spellEnd"/>
                              <w:r w:rsidRPr="00207C7F">
                                <w:rPr>
                                  <w:rFonts w:ascii="Times New Roman" w:eastAsia="Times New Roman" w:hAnsi="Times New Roman" w:cs="Times New Roman"/>
                                  <w:sz w:val="18"/>
                                  <w:szCs w:val="18"/>
                                </w:rPr>
                                <w:t>-</w:t>
                              </w:r>
                              <w:proofErr w:type="spellStart"/>
                              <w:r w:rsidRPr="00207C7F">
                                <w:rPr>
                                  <w:rFonts w:ascii="Times New Roman" w:eastAsia="Times New Roman" w:hAnsi="Times New Roman" w:cs="Times New Roman"/>
                                  <w:sz w:val="18"/>
                                </w:rPr>
                                <w:t>How</w:t>
                              </w:r>
                              <w:proofErr w:type="spellEnd"/>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2.2.7. Çevreye Etkisi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trHeight w:val="360"/>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 TOPLAM SABİT YATIRIM HARCAMA KALEMLERİ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2.3.1. </w:t>
                              </w:r>
                              <w:proofErr w:type="spellStart"/>
                              <w:r w:rsidRPr="00207C7F">
                                <w:rPr>
                                  <w:rFonts w:ascii="Times New Roman" w:eastAsia="Times New Roman" w:hAnsi="Times New Roman" w:cs="Times New Roman"/>
                                  <w:sz w:val="18"/>
                                </w:rPr>
                                <w:t>Etüd</w:t>
                              </w:r>
                              <w:proofErr w:type="spellEnd"/>
                              <w:r w:rsidRPr="00207C7F">
                                <w:rPr>
                                  <w:rFonts w:ascii="Times New Roman" w:eastAsia="Times New Roman" w:hAnsi="Times New Roman" w:cs="Times New Roman"/>
                                  <w:sz w:val="18"/>
                                  <w:szCs w:val="18"/>
                                </w:rPr>
                                <w:t> ve Proje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2.3.2. Arazi Düzenlemesi ve Hazırlık Yapıları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2.3.3. Bina İnşaat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2.3.4. Ana Fabrika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2.3.5. Yardımcı İşletmeler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2.3.6. Mefruşat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2.3.7. Montaj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2.3.8. Taşıt Araçları</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2.3.9. İşletmeye Alma Giderleri</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2.3.10. Genel Giderler</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jc w:val="center"/>
                          </w:trPr>
                          <w:tc>
                            <w:tcPr>
                              <w:tcW w:w="8635" w:type="dxa"/>
                              <w:tcMar>
                                <w:top w:w="0" w:type="dxa"/>
                                <w:left w:w="108" w:type="dxa"/>
                                <w:bottom w:w="0" w:type="dxa"/>
                                <w:right w:w="108" w:type="dxa"/>
                              </w:tcMa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2.3.11. Diğer Giderler</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r w:rsidR="00207C7F" w:rsidRPr="00207C7F">
                          <w:trPr>
                            <w:trHeight w:val="360"/>
                            <w:jc w:val="center"/>
                          </w:trPr>
                          <w:tc>
                            <w:tcPr>
                              <w:tcW w:w="8635" w:type="dxa"/>
                              <w:tcMar>
                                <w:top w:w="0" w:type="dxa"/>
                                <w:left w:w="108" w:type="dxa"/>
                                <w:bottom w:w="0" w:type="dxa"/>
                                <w:right w:w="108" w:type="dxa"/>
                              </w:tcMar>
                              <w:vAlign w:val="center"/>
                              <w:hideMark/>
                            </w:tcPr>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2.4. TOPLAM SABİT YATIRIM TUTARI TABLOSU</w:t>
                              </w:r>
                            </w:p>
                          </w:tc>
                          <w:tc>
                            <w:tcPr>
                              <w:tcW w:w="840" w:type="dxa"/>
                              <w:tcMar>
                                <w:top w:w="0" w:type="dxa"/>
                                <w:left w:w="108" w:type="dxa"/>
                                <w:bottom w:w="0" w:type="dxa"/>
                                <w:right w:w="108" w:type="dxa"/>
                              </w:tcMa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r>
                      </w:tbl>
                      <w:p w:rsidR="00207C7F" w:rsidRPr="00207C7F" w:rsidRDefault="00207C7F" w:rsidP="00207C7F">
                        <w:pPr>
                          <w:spacing w:after="0" w:line="240" w:lineRule="auto"/>
                          <w:rPr>
                            <w:rFonts w:ascii="Times New Roman" w:eastAsia="Times New Roman" w:hAnsi="Times New Roman" w:cs="Times New Roman"/>
                            <w:sz w:val="24"/>
                            <w:szCs w:val="24"/>
                          </w:rPr>
                        </w:pPr>
                      </w:p>
                    </w:tc>
                  </w:tr>
                </w:tbl>
                <w:p w:rsidR="00207C7F" w:rsidRPr="00207C7F" w:rsidRDefault="00207C7F" w:rsidP="00207C7F">
                  <w:pPr>
                    <w:spacing w:before="100" w:beforeAutospacing="1" w:after="100" w:afterAutospacing="1"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lastRenderedPageBreak/>
                    <w:t> </w:t>
                  </w:r>
                </w:p>
                <w:p w:rsidR="00207C7F" w:rsidRPr="00207C7F" w:rsidRDefault="00207C7F" w:rsidP="00207C7F">
                  <w:pPr>
                    <w:spacing w:before="100" w:beforeAutospacing="1" w:after="100" w:afterAutospacing="1"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1703"/>
                    <w:gridCol w:w="234"/>
                    <w:gridCol w:w="6568"/>
                  </w:tblGrid>
                  <w:tr w:rsidR="00207C7F" w:rsidRPr="00207C7F">
                    <w:trPr>
                      <w:trHeight w:val="737"/>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 BÖLÜM</w:t>
                        </w:r>
                      </w:p>
                    </w:tc>
                    <w:tc>
                      <w:tcPr>
                        <w:tcW w:w="236"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6804"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YATIRIMCININ</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6"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804" w:type="dxa"/>
                        <w:tcBorders>
                          <w:top w:val="nil"/>
                          <w:left w:val="nil"/>
                          <w:bottom w:val="double" w:sz="6" w:space="0" w:color="auto"/>
                          <w:right w:val="nil"/>
                        </w:tcBorders>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6" w:type="dxa"/>
                        <w:tcBorders>
                          <w:top w:val="nil"/>
                          <w:left w:val="nil"/>
                          <w:bottom w:val="nil"/>
                          <w:right w:val="double" w:sz="6"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80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6"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804"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ind w:right="-480"/>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4395" w:hanging="4395"/>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1.1. Adı Soyadı veya </w:t>
                  </w:r>
                  <w:proofErr w:type="spellStart"/>
                  <w:r w:rsidRPr="00207C7F">
                    <w:rPr>
                      <w:rFonts w:ascii="Times New Roman" w:eastAsia="Times New Roman" w:hAnsi="Times New Roman" w:cs="Times New Roman"/>
                      <w:b/>
                      <w:bCs/>
                      <w:sz w:val="18"/>
                    </w:rPr>
                    <w:t>Ünvanı</w:t>
                  </w:r>
                  <w:proofErr w:type="spellEnd"/>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 TC Kimlik No</w:t>
                  </w: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1.2. İletişim Adresi                                                   :</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1.3. Telefon, Faks No e-posta Adresi                     :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1.4. Sermayesi                                                          :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2610"/>
                    <w:gridCol w:w="1451"/>
                    <w:gridCol w:w="2096"/>
                    <w:gridCol w:w="2348"/>
                  </w:tblGrid>
                  <w:tr w:rsidR="00207C7F" w:rsidRPr="00207C7F">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60" w:line="20" w:lineRule="atLeast"/>
                          <w:outlineLvl w:val="1"/>
                          <w:rPr>
                            <w:rFonts w:ascii="Arial" w:eastAsia="Times New Roman" w:hAnsi="Arial" w:cs="Arial"/>
                            <w:b/>
                            <w:bCs/>
                            <w:i/>
                            <w:iCs/>
                            <w:sz w:val="28"/>
                            <w:szCs w:val="28"/>
                          </w:rPr>
                        </w:pPr>
                        <w:r w:rsidRPr="00207C7F">
                          <w:rPr>
                            <w:rFonts w:ascii="Times New Roman" w:eastAsia="Times New Roman" w:hAnsi="Times New Roman" w:cs="Times New Roman"/>
                            <w:b/>
                            <w:bCs/>
                            <w:sz w:val="18"/>
                            <w:szCs w:val="18"/>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Hisse Oranı</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Kayıtlı Sermaye</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Ödenmiş Sermaye</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r>
                  <w:tr w:rsidR="00207C7F" w:rsidRPr="00207C7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caps/>
                            <w:sz w:val="18"/>
                            <w:szCs w:val="18"/>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bl>
                <w:p w:rsidR="00207C7F" w:rsidRPr="00207C7F" w:rsidRDefault="00207C7F" w:rsidP="00207C7F">
                  <w:pPr>
                    <w:spacing w:after="0" w:line="240" w:lineRule="atLeast"/>
                    <w:ind w:left="6521" w:hanging="6521"/>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6521" w:hanging="6521"/>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1.5. Bağlı Bulunduğu Vergi Dairesi ve Vergi Kimlik Numarası: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1.6. Ortaklar Hakkında </w:t>
                  </w:r>
                  <w:proofErr w:type="gramStart"/>
                  <w:r w:rsidRPr="00207C7F">
                    <w:rPr>
                      <w:rFonts w:ascii="Times New Roman" w:eastAsia="Times New Roman" w:hAnsi="Times New Roman" w:cs="Times New Roman"/>
                      <w:b/>
                      <w:bCs/>
                      <w:sz w:val="18"/>
                    </w:rPr>
                    <w:t>Bilgi :</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1867"/>
                    <w:gridCol w:w="2131"/>
                    <w:gridCol w:w="1591"/>
                    <w:gridCol w:w="1456"/>
                    <w:gridCol w:w="1460"/>
                  </w:tblGrid>
                  <w:tr w:rsidR="00207C7F" w:rsidRPr="00207C7F">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Yatırımcı</w:t>
                        </w:r>
                      </w:p>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Özgeçmişi</w:t>
                        </w:r>
                      </w:p>
                    </w:tc>
                  </w:tr>
                  <w:tr w:rsidR="00207C7F" w:rsidRPr="00207C7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ind w:left="426" w:hanging="426"/>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426" w:hanging="426"/>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1.7. Yatırımcı, Yatırımcı Şirket ise Şirket ve Ortaklar Hakkında Bilgi Alınabilecek Özel ve Resmi Kuruluş ve Bankalar, Adresler ve Telefon Numaraları:</w:t>
                  </w:r>
                </w:p>
                <w:p w:rsidR="00207C7F" w:rsidRPr="00207C7F" w:rsidRDefault="00207C7F" w:rsidP="00207C7F">
                  <w:pPr>
                    <w:spacing w:after="0" w:line="240" w:lineRule="atLeast"/>
                    <w:ind w:left="426" w:hanging="426"/>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485"/>
                    <w:gridCol w:w="2816"/>
                    <w:gridCol w:w="3030"/>
                    <w:gridCol w:w="2174"/>
                  </w:tblGrid>
                  <w:tr w:rsidR="00207C7F" w:rsidRPr="00207C7F">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lastRenderedPageBreak/>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Telefon No</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ind w:left="426" w:hanging="426"/>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1.8. Projeden Sorumlu Kişilerin İsimleri, Adresleri, Telefon Numaraları:</w:t>
                  </w:r>
                </w:p>
                <w:p w:rsidR="00207C7F" w:rsidRPr="00207C7F" w:rsidRDefault="00207C7F" w:rsidP="00207C7F">
                  <w:pPr>
                    <w:spacing w:after="0" w:line="240" w:lineRule="atLeast"/>
                    <w:ind w:left="1701"/>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523"/>
                    <w:gridCol w:w="2812"/>
                    <w:gridCol w:w="3082"/>
                    <w:gridCol w:w="2088"/>
                  </w:tblGrid>
                  <w:tr w:rsidR="00207C7F" w:rsidRPr="00207C7F">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İsim</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Telefon No</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before="100" w:beforeAutospacing="1" w:after="100" w:afterAutospacing="1" w:line="240" w:lineRule="auto"/>
                    <w:jc w:val="center"/>
                    <w:rPr>
                      <w:rFonts w:ascii="Times New Roman" w:eastAsia="Times New Roman" w:hAnsi="Times New Roman" w:cs="Times New Roman"/>
                      <w:sz w:val="24"/>
                      <w:szCs w:val="24"/>
                    </w:rPr>
                  </w:pPr>
                  <w:r w:rsidRPr="00207C7F">
                    <w:rPr>
                      <w:rFonts w:ascii="Arial" w:eastAsia="Times New Roman" w:hAnsi="Arial" w:cs="Arial"/>
                      <w:b/>
                      <w:bCs/>
                      <w:color w:val="000080"/>
                      <w:sz w:val="18"/>
                      <w:szCs w:val="18"/>
                    </w:rPr>
                    <w:t> </w:t>
                  </w:r>
                </w:p>
                <w:tbl>
                  <w:tblPr>
                    <w:tblW w:w="8505" w:type="dxa"/>
                    <w:jc w:val="center"/>
                    <w:tblCellMar>
                      <w:left w:w="0" w:type="dxa"/>
                      <w:right w:w="0" w:type="dxa"/>
                    </w:tblCellMar>
                    <w:tblLook w:val="04A0"/>
                  </w:tblPr>
                  <w:tblGrid>
                    <w:gridCol w:w="1689"/>
                    <w:gridCol w:w="185"/>
                    <w:gridCol w:w="6631"/>
                  </w:tblGrid>
                  <w:tr w:rsidR="00207C7F" w:rsidRPr="00207C7F">
                    <w:trPr>
                      <w:trHeight w:val="35"/>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0"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737"/>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 BÖLÜM</w:t>
                        </w:r>
                      </w:p>
                    </w:tc>
                    <w:tc>
                      <w:tcPr>
                        <w:tcW w:w="160" w:type="dxa"/>
                        <w:tcBorders>
                          <w:top w:val="nil"/>
                          <w:left w:val="nil"/>
                          <w:bottom w:val="nil"/>
                          <w:right w:val="double" w:sz="6" w:space="0" w:color="auto"/>
                        </w:tcBorders>
                        <w:tcMar>
                          <w:top w:w="0" w:type="dxa"/>
                          <w:left w:w="70" w:type="dxa"/>
                          <w:bottom w:w="0" w:type="dxa"/>
                          <w:right w:w="70" w:type="dxa"/>
                        </w:tcMar>
                        <w:vAlign w:val="bottom"/>
                        <w:hideMark/>
                      </w:tcPr>
                      <w:p w:rsidR="00207C7F" w:rsidRPr="00207C7F" w:rsidRDefault="00207C7F" w:rsidP="00207C7F">
                        <w:pPr>
                          <w:spacing w:after="0" w:line="24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207C7F" w:rsidRPr="00207C7F" w:rsidRDefault="00207C7F" w:rsidP="00207C7F">
                        <w:pPr>
                          <w:spacing w:before="240" w:after="60" w:line="240" w:lineRule="atLeast"/>
                          <w:outlineLvl w:val="5"/>
                          <w:rPr>
                            <w:rFonts w:ascii="Times New Roman" w:eastAsia="Times New Roman" w:hAnsi="Times New Roman" w:cs="Times New Roman"/>
                            <w:b/>
                            <w:bCs/>
                          </w:rPr>
                        </w:pPr>
                        <w:r w:rsidRPr="00207C7F">
                          <w:rPr>
                            <w:rFonts w:ascii="Times New Roman" w:eastAsia="Times New Roman" w:hAnsi="Times New Roman" w:cs="Times New Roman"/>
                            <w:b/>
                            <w:bCs/>
                            <w:sz w:val="18"/>
                            <w:szCs w:val="18"/>
                          </w:rPr>
                          <w:t> </w:t>
                        </w:r>
                      </w:p>
                      <w:p w:rsidR="00207C7F" w:rsidRPr="00207C7F" w:rsidRDefault="00207C7F" w:rsidP="00207C7F">
                        <w:pPr>
                          <w:spacing w:before="240" w:after="60" w:line="240" w:lineRule="atLeast"/>
                          <w:outlineLvl w:val="5"/>
                          <w:rPr>
                            <w:rFonts w:ascii="Times New Roman" w:eastAsia="Times New Roman" w:hAnsi="Times New Roman" w:cs="Times New Roman"/>
                            <w:b/>
                            <w:bCs/>
                          </w:rPr>
                        </w:pPr>
                        <w:r w:rsidRPr="00207C7F">
                          <w:rPr>
                            <w:rFonts w:ascii="Times New Roman" w:eastAsia="Times New Roman" w:hAnsi="Times New Roman" w:cs="Times New Roman"/>
                            <w:b/>
                            <w:bCs/>
                            <w:sz w:val="18"/>
                            <w:szCs w:val="18"/>
                          </w:rPr>
                          <w:t>YATIRIM İLE İLGİLİ BİLGİLER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0"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207C7F" w:rsidRPr="00207C7F" w:rsidRDefault="00207C7F" w:rsidP="00207C7F">
                        <w:pPr>
                          <w:spacing w:after="0" w:line="35"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0" w:type="dxa"/>
                        <w:tcBorders>
                          <w:top w:val="nil"/>
                          <w:left w:val="nil"/>
                          <w:bottom w:val="nil"/>
                          <w:right w:val="double" w:sz="6" w:space="0" w:color="auto"/>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0"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984" w:type="dxa"/>
                        <w:tcBorders>
                          <w:top w:val="nil"/>
                          <w:left w:val="nil"/>
                          <w:bottom w:val="nil"/>
                          <w:right w:val="nil"/>
                        </w:tcBorders>
                        <w:tcMar>
                          <w:top w:w="0" w:type="dxa"/>
                          <w:left w:w="70" w:type="dxa"/>
                          <w:bottom w:w="0" w:type="dxa"/>
                          <w:right w:w="70"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both"/>
                    <w:outlineLvl w:val="1"/>
                    <w:rPr>
                      <w:rFonts w:ascii="Arial" w:eastAsia="Times New Roman" w:hAnsi="Arial" w:cs="Arial"/>
                      <w:b/>
                      <w:bCs/>
                      <w:i/>
                      <w:iCs/>
                      <w:sz w:val="28"/>
                      <w:szCs w:val="28"/>
                    </w:rPr>
                  </w:pPr>
                  <w:r w:rsidRPr="00207C7F">
                    <w:rPr>
                      <w:rFonts w:ascii="Times New Roman" w:eastAsia="Times New Roman" w:hAnsi="Times New Roman" w:cs="Times New Roman"/>
                      <w:b/>
                      <w:bCs/>
                      <w:sz w:val="18"/>
                      <w:szCs w:val="18"/>
                    </w:rPr>
                    <w:t>2.1. GENEL BİLGİLER</w:t>
                  </w:r>
                </w:p>
                <w:p w:rsidR="00207C7F" w:rsidRPr="00207C7F" w:rsidRDefault="00207C7F" w:rsidP="00207C7F">
                  <w:pPr>
                    <w:spacing w:after="12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2.1.1. Yatırım Yeri Adresi                           :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2.1.2. Yatırımın Cinsi                                  :</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2.1.3. Yatırımın Konusu                              :</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2.1.4. Yatırıma Başlama Tarihi                  :</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2.1.5. İşletmeye Geçiş Tarihi</w:t>
                  </w: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2.1.6. Yatırımın Bitiş Tarihi</w:t>
                  </w: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2.1.7. Öngörülen Elektrik Gücü (KVA)     :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ind w:left="4247" w:hanging="4247"/>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2.1.8. Öngörülen İstihdam Sayısı (Kişi)   :</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ind w:left="4253" w:hanging="4253"/>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2.1.9. Projenin Kapasitesi                           :</w:t>
                  </w:r>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 PROJENİN TEKNİK YÖNLERİ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2.2.1. Üretilecek Mal ve Hizmetler: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Tesiste üretilecek ürünler veya hizmetler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2.2.2. Projenin Gerekçesi: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Projenin gerekçesi yazılır. Bu tesise neden ihtiyaç duyulduğu ve sağlayacağı katma değer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Kurulu Kapasite</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Mevcut fabrikaların toplam kurulu kapasitesi belirtilir.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Üretim ve Talep</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Ürün üretimi ve talebi ile ilgili bilgiler;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1: Üretim ve Talep Miktarı</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2827"/>
                    <w:gridCol w:w="2839"/>
                    <w:gridCol w:w="2839"/>
                  </w:tblGrid>
                  <w:tr w:rsidR="00207C7F" w:rsidRPr="00207C7F">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İç Talep Miktarı (Ton)</w:t>
                        </w:r>
                      </w:p>
                    </w:tc>
                  </w:tr>
                  <w:tr w:rsidR="00207C7F" w:rsidRPr="00207C7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Kaynak: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lastRenderedPageBreak/>
                    <w:t>İhracat</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Ürünün ihracatı ile ilgili </w:t>
                  </w:r>
                  <w:proofErr w:type="gramStart"/>
                  <w:r w:rsidRPr="00207C7F">
                    <w:rPr>
                      <w:rFonts w:ascii="Times New Roman" w:eastAsia="Times New Roman" w:hAnsi="Times New Roman" w:cs="Times New Roman"/>
                      <w:sz w:val="18"/>
                    </w:rPr>
                    <w:t>bilgiler ;</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2: İhracat</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2790"/>
                    <w:gridCol w:w="5715"/>
                  </w:tblGrid>
                  <w:tr w:rsidR="00207C7F" w:rsidRPr="00207C7F">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İhracat Miktarı (Ton)</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Kaynak: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İthalat</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Ürünün ithalatı ile ilgili </w:t>
                  </w:r>
                  <w:proofErr w:type="gramStart"/>
                  <w:r w:rsidRPr="00207C7F">
                    <w:rPr>
                      <w:rFonts w:ascii="Times New Roman" w:eastAsia="Times New Roman" w:hAnsi="Times New Roman" w:cs="Times New Roman"/>
                      <w:sz w:val="18"/>
                    </w:rPr>
                    <w:t>bilgiler ;</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3: İthalat</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2790"/>
                    <w:gridCol w:w="5715"/>
                  </w:tblGrid>
                  <w:tr w:rsidR="00207C7F" w:rsidRPr="00207C7F">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İthalat Miktarı (Ton)</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Kaynak: </w:t>
                  </w:r>
                  <w:proofErr w:type="gramStart"/>
                  <w:r w:rsidRPr="00207C7F">
                    <w:rPr>
                      <w:rFonts w:ascii="Times New Roman" w:eastAsia="Times New Roman" w:hAnsi="Times New Roman" w:cs="Times New Roman"/>
                      <w:sz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Kullanılacak Hammadde ve Yardımcı Maddeler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Tesiste kullanılacak hammadde ve yardımcı maddeler burada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Kuruluş Yeri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Kuruluş yeri seçiminde hammadde kaynaklarına yakınlık yanında, </w:t>
                  </w:r>
                  <w:proofErr w:type="gramStart"/>
                  <w:r w:rsidRPr="00207C7F">
                    <w:rPr>
                      <w:rFonts w:ascii="Times New Roman" w:eastAsia="Times New Roman" w:hAnsi="Times New Roman" w:cs="Times New Roman"/>
                      <w:sz w:val="18"/>
                    </w:rPr>
                    <w:t>halihazırda</w:t>
                  </w:r>
                  <w:proofErr w:type="gramEnd"/>
                  <w:r w:rsidRPr="00207C7F">
                    <w:rPr>
                      <w:rFonts w:ascii="Times New Roman" w:eastAsia="Times New Roman" w:hAnsi="Times New Roman" w:cs="Times New Roman"/>
                      <w:sz w:val="18"/>
                      <w:szCs w:val="18"/>
                    </w:rPr>
                    <w:t> alt yapı tesislerinin mevcut olması ve ulaşım konusu da etkin rol oynamaktadır. Bu nedenle, kuruluş yeri burada açıklıkla belirtilmelidir.</w:t>
                  </w:r>
                </w:p>
                <w:p w:rsidR="00207C7F" w:rsidRPr="00207C7F" w:rsidRDefault="00207C7F" w:rsidP="00207C7F">
                  <w:pPr>
                    <w:spacing w:after="12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2.2.3. Projenin Kısa Anlatımı:</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Tesisin, nerede kurulacağı, teorik kapasitesi, istihdam vb. bilgiler burada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2.2.4. Üretim Teknolojisi: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Üretimde hangi teknolojinin (yerli veya ithal) kullanılacağı burada belirtilir.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Üretim Metodu</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Üretim metodu kısaca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2.2.5. Üretim Akış Şeması:</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Üretim aşamalarını, girdi ve çıktı miktarlarını gösteren basitleştirilmiş üretim akış şeması verilir.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2.2.6. Patent, Lisans, </w:t>
                  </w:r>
                  <w:proofErr w:type="spellStart"/>
                  <w:r w:rsidRPr="00207C7F">
                    <w:rPr>
                      <w:rFonts w:ascii="Times New Roman" w:eastAsia="Times New Roman" w:hAnsi="Times New Roman" w:cs="Times New Roman"/>
                      <w:b/>
                      <w:bCs/>
                      <w:sz w:val="18"/>
                    </w:rPr>
                    <w:t>Royalite</w:t>
                  </w:r>
                  <w:proofErr w:type="spellEnd"/>
                  <w:r w:rsidRPr="00207C7F">
                    <w:rPr>
                      <w:rFonts w:ascii="Times New Roman" w:eastAsia="Times New Roman" w:hAnsi="Times New Roman" w:cs="Times New Roman"/>
                      <w:b/>
                      <w:bCs/>
                      <w:sz w:val="18"/>
                      <w:szCs w:val="18"/>
                    </w:rPr>
                    <w:t> ve </w:t>
                  </w:r>
                  <w:proofErr w:type="spellStart"/>
                  <w:r w:rsidRPr="00207C7F">
                    <w:rPr>
                      <w:rFonts w:ascii="Times New Roman" w:eastAsia="Times New Roman" w:hAnsi="Times New Roman" w:cs="Times New Roman"/>
                      <w:b/>
                      <w:bCs/>
                      <w:sz w:val="18"/>
                    </w:rPr>
                    <w:t>Know</w:t>
                  </w:r>
                  <w:proofErr w:type="spellEnd"/>
                  <w:r w:rsidRPr="00207C7F">
                    <w:rPr>
                      <w:rFonts w:ascii="Times New Roman" w:eastAsia="Times New Roman" w:hAnsi="Times New Roman" w:cs="Times New Roman"/>
                      <w:b/>
                      <w:bCs/>
                      <w:sz w:val="18"/>
                      <w:szCs w:val="18"/>
                    </w:rPr>
                    <w:t>-</w:t>
                  </w:r>
                  <w:proofErr w:type="spellStart"/>
                  <w:proofErr w:type="gramStart"/>
                  <w:r w:rsidRPr="00207C7F">
                    <w:rPr>
                      <w:rFonts w:ascii="Times New Roman" w:eastAsia="Times New Roman" w:hAnsi="Times New Roman" w:cs="Times New Roman"/>
                      <w:b/>
                      <w:bCs/>
                      <w:sz w:val="18"/>
                    </w:rPr>
                    <w:t>How</w:t>
                  </w:r>
                  <w:proofErr w:type="spellEnd"/>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w:t>
                  </w:r>
                  <w:proofErr w:type="gramEnd"/>
                </w:p>
                <w:p w:rsidR="00207C7F" w:rsidRPr="00207C7F" w:rsidRDefault="00207C7F" w:rsidP="00207C7F">
                  <w:pPr>
                    <w:spacing w:after="0" w:line="240" w:lineRule="atLeast"/>
                    <w:jc w:val="both"/>
                    <w:rPr>
                      <w:rFonts w:ascii="Times New Roman" w:eastAsia="Times New Roman" w:hAnsi="Times New Roman" w:cs="Times New Roman"/>
                      <w:sz w:val="24"/>
                      <w:szCs w:val="24"/>
                    </w:rPr>
                  </w:pP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teçhizatın ithal olması halinde gerek yatırım aşamasında ve gerekse işletme aşamasında alınacak teknik yardım hangisi ise o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2.2.7. Çevreye Etkisi: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Kurulacak tesisin çevreye bir zararının olup olmayacağı belirtilir. Ayrıca, tesis için Çevre ve Orman Bakanlığı mevzuat açısından Çevresel Etki Değerlendirme (ÇED) veya Ön ÇED Raporu hazırlanması gerekip gerekmediği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 TOPLAM SABİT YATIRIM HARCAMA KALEMLERİ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2.3.1. </w:t>
                  </w:r>
                  <w:proofErr w:type="spellStart"/>
                  <w:r w:rsidRPr="00207C7F">
                    <w:rPr>
                      <w:rFonts w:ascii="Times New Roman" w:eastAsia="Times New Roman" w:hAnsi="Times New Roman" w:cs="Times New Roman"/>
                      <w:b/>
                      <w:bCs/>
                      <w:sz w:val="18"/>
                    </w:rPr>
                    <w:t>Etüd</w:t>
                  </w:r>
                  <w:proofErr w:type="spellEnd"/>
                  <w:r w:rsidRPr="00207C7F">
                    <w:rPr>
                      <w:rFonts w:ascii="Times New Roman" w:eastAsia="Times New Roman" w:hAnsi="Times New Roman" w:cs="Times New Roman"/>
                      <w:b/>
                      <w:bCs/>
                      <w:sz w:val="18"/>
                      <w:szCs w:val="18"/>
                    </w:rPr>
                    <w:t> ve Proje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Yatırıma ait </w:t>
                  </w:r>
                  <w:proofErr w:type="spellStart"/>
                  <w:r w:rsidRPr="00207C7F">
                    <w:rPr>
                      <w:rFonts w:ascii="Times New Roman" w:eastAsia="Times New Roman" w:hAnsi="Times New Roman" w:cs="Times New Roman"/>
                      <w:sz w:val="18"/>
                    </w:rPr>
                    <w:t>etüd</w:t>
                  </w:r>
                  <w:proofErr w:type="spellEnd"/>
                  <w:r w:rsidRPr="00207C7F">
                    <w:rPr>
                      <w:rFonts w:ascii="Times New Roman" w:eastAsia="Times New Roman" w:hAnsi="Times New Roman" w:cs="Times New Roman"/>
                      <w:sz w:val="18"/>
                      <w:szCs w:val="18"/>
                    </w:rPr>
                    <w:t> ve proje çalışmalarıyla ilgili ekonomik ve teknik araştırma masrafları ile yatırım dönemi işletmeye alma sırasında ihtiyaç duyulacak kontrolörlük, müşavirlik, eğitim vb. konularda yapılacak harcamalar için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2.3.2. Arazi Düzenlemesi ve Hazırlık Yapıları:</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2.3.3. Bina ve İnşaat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Bina-inşaat ve gerekli iç yollar, bağlantı yolları, sosyal tesis, kantar binası vb. işler dahil olmak üzere söz konusu harcamalar için Bayındırlık ve İskan Bakanlığının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tarihli ve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xml:space="preserve"> sayılı Resmi Gazetede yayımlanan </w:t>
                  </w:r>
                  <w:r w:rsidRPr="00207C7F">
                    <w:rPr>
                      <w:rFonts w:ascii="Times New Roman" w:eastAsia="Times New Roman" w:hAnsi="Times New Roman" w:cs="Times New Roman"/>
                      <w:sz w:val="18"/>
                      <w:szCs w:val="18"/>
                    </w:rPr>
                    <w:lastRenderedPageBreak/>
                    <w:t>“Mimarlık ve Mühendislik Hizmetleri Bedellerinin Hesabında Kullanılacak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Yılı Yaklaşık Birim Maliyetleri Hakkında Tebliğ” in ……… Grubu Yapılar içinde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w:t>
                  </w:r>
                  <w:proofErr w:type="gramStart"/>
                  <w:r w:rsidRPr="00207C7F">
                    <w:rPr>
                      <w:rFonts w:ascii="Times New Roman" w:eastAsia="Times New Roman" w:hAnsi="Times New Roman" w:cs="Times New Roman"/>
                      <w:sz w:val="18"/>
                    </w:rPr>
                    <w:t>için</w:t>
                  </w:r>
                  <w:proofErr w:type="gramEnd"/>
                  <w:r w:rsidRPr="00207C7F">
                    <w:rPr>
                      <w:rFonts w:ascii="Times New Roman" w:eastAsia="Times New Roman" w:hAnsi="Times New Roman" w:cs="Times New Roman"/>
                      <w:sz w:val="18"/>
                      <w:szCs w:val="18"/>
                    </w:rPr>
                    <w:t> öngörülen m</w:t>
                  </w:r>
                  <w:r w:rsidRPr="00207C7F">
                    <w:rPr>
                      <w:rFonts w:ascii="Times New Roman" w:eastAsia="Times New Roman" w:hAnsi="Times New Roman" w:cs="Times New Roman"/>
                      <w:sz w:val="18"/>
                      <w:szCs w:val="18"/>
                      <w:vertAlign w:val="superscript"/>
                    </w:rPr>
                    <w:t>2</w:t>
                  </w:r>
                  <w:r w:rsidRPr="00207C7F">
                    <w:rPr>
                      <w:rFonts w:ascii="Times New Roman" w:eastAsia="Times New Roman" w:hAnsi="Times New Roman" w:cs="Times New Roman"/>
                      <w:sz w:val="18"/>
                      <w:szCs w:val="18"/>
                    </w:rPr>
                    <w:t> fiyatı dikkate alınmıştır. (veya emanet usulü, diğer bir yöntem uygulanacaksa burada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4:</w:t>
                  </w: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Toplam Bina ve İnşaat Yatırımı Tutarı</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1808"/>
                    <w:gridCol w:w="1474"/>
                    <w:gridCol w:w="1709"/>
                    <w:gridCol w:w="1772"/>
                    <w:gridCol w:w="1742"/>
                  </w:tblGrid>
                  <w:tr w:rsidR="00207C7F" w:rsidRPr="00207C7F">
                    <w:trPr>
                      <w:trHeight w:val="20"/>
                      <w:jc w:val="center"/>
                    </w:trPr>
                    <w:tc>
                      <w:tcPr>
                        <w:tcW w:w="2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CİNSİ</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YAPI SINIFI</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TOPLAM İNŞAAT ALANI (M²)</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BİRİM MALİYETİ (TL)</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TUTAR (TL)</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1.Ana Fabrika,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2.Yardımcı İşletme,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3. İdari Bina</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4. Sosyal Tesisler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5. Depolar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6. Kantar binası</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7. Bekçi kulübesi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r w:rsidR="00207C7F" w:rsidRPr="00207C7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TOPLAM</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2.3.4. Ana Fabrika </w:t>
                  </w: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Tesiste kullanılacak ana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listesi ve tutarları burada belirtilir.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Tesiste kullanılacak ana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listesi verilir.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5:</w:t>
                  </w: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Ana </w:t>
                  </w: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 Listesi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2601"/>
                    <w:gridCol w:w="1025"/>
                    <w:gridCol w:w="927"/>
                    <w:gridCol w:w="1259"/>
                    <w:gridCol w:w="1271"/>
                    <w:gridCol w:w="1422"/>
                  </w:tblGrid>
                  <w:tr w:rsidR="00207C7F" w:rsidRPr="00207C7F">
                    <w:trPr>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0" w:line="20" w:lineRule="atLeast"/>
                          <w:ind w:left="34"/>
                          <w:rPr>
                            <w:rFonts w:ascii="Times New Roman" w:eastAsia="Times New Roman" w:hAnsi="Times New Roman" w:cs="Times New Roman"/>
                            <w:sz w:val="24"/>
                            <w:szCs w:val="24"/>
                          </w:rPr>
                        </w:pP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0" w:line="20" w:lineRule="atLeast"/>
                          <w:ind w:left="3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Birim Fiyatı</w:t>
                        </w:r>
                      </w:p>
                      <w:p w:rsidR="00207C7F" w:rsidRPr="00207C7F" w:rsidRDefault="00207C7F" w:rsidP="00207C7F">
                        <w:pPr>
                          <w:spacing w:after="12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Tutarı</w:t>
                        </w:r>
                      </w:p>
                      <w:p w:rsidR="00207C7F" w:rsidRPr="00207C7F" w:rsidRDefault="00207C7F" w:rsidP="00207C7F">
                        <w:pPr>
                          <w:spacing w:after="12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(Euro) veya</w:t>
                        </w:r>
                      </w:p>
                      <w:p w:rsidR="00207C7F" w:rsidRPr="00207C7F" w:rsidRDefault="00207C7F" w:rsidP="00207C7F">
                        <w:pPr>
                          <w:spacing w:after="12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(Dolar)</w:t>
                        </w:r>
                      </w:p>
                    </w:tc>
                  </w:tr>
                  <w:tr w:rsidR="00207C7F" w:rsidRPr="00207C7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ind w:right="57"/>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ind w:right="57"/>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ind w:right="57"/>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ind w:right="57"/>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Not:</w:t>
                  </w:r>
                  <w:r w:rsidRPr="00207C7F">
                    <w:rPr>
                      <w:rFonts w:ascii="Times New Roman" w:eastAsia="Times New Roman" w:hAnsi="Times New Roman" w:cs="Times New Roman"/>
                      <w:sz w:val="18"/>
                      <w:szCs w:val="18"/>
                    </w:rPr>
                    <w:t> a) 1 Euro veya dolar;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 alınmıştır.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 Fiyatlara KDV </w:t>
                  </w:r>
                  <w:proofErr w:type="gramStart"/>
                  <w:r w:rsidRPr="00207C7F">
                    <w:rPr>
                      <w:rFonts w:ascii="Times New Roman" w:eastAsia="Times New Roman" w:hAnsi="Times New Roman" w:cs="Times New Roman"/>
                      <w:sz w:val="18"/>
                    </w:rPr>
                    <w:t>dahil</w:t>
                  </w:r>
                  <w:proofErr w:type="gramEnd"/>
                  <w:r w:rsidRPr="00207C7F">
                    <w:rPr>
                      <w:rFonts w:ascii="Times New Roman" w:eastAsia="Times New Roman" w:hAnsi="Times New Roman" w:cs="Times New Roman"/>
                      <w:sz w:val="18"/>
                      <w:szCs w:val="18"/>
                    </w:rPr>
                    <w:t> değildir.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2.3.5. Yardımcı İşletmeler </w:t>
                  </w: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Tesiste, ana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yanında, yardımcı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kullanılacaktır.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Tesiste kullanılacak yardımcı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listesi ve tutarı;</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6: Yardımcı </w:t>
                  </w: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 Listesi</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bl>
                  <w:tblPr>
                    <w:tblW w:w="8505" w:type="dxa"/>
                    <w:jc w:val="center"/>
                    <w:tblCellMar>
                      <w:left w:w="0" w:type="dxa"/>
                      <w:right w:w="0" w:type="dxa"/>
                    </w:tblCellMar>
                    <w:tblLook w:val="04A0"/>
                  </w:tblPr>
                  <w:tblGrid>
                    <w:gridCol w:w="2548"/>
                    <w:gridCol w:w="1070"/>
                    <w:gridCol w:w="920"/>
                    <w:gridCol w:w="1373"/>
                    <w:gridCol w:w="1291"/>
                    <w:gridCol w:w="1303"/>
                  </w:tblGrid>
                  <w:tr w:rsidR="00207C7F" w:rsidRPr="00207C7F">
                    <w:trPr>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0" w:line="20" w:lineRule="atLeast"/>
                          <w:ind w:left="34"/>
                          <w:rPr>
                            <w:rFonts w:ascii="Times New Roman" w:eastAsia="Times New Roman" w:hAnsi="Times New Roman" w:cs="Times New Roman"/>
                            <w:sz w:val="24"/>
                            <w:szCs w:val="24"/>
                          </w:rPr>
                        </w:pP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207C7F" w:rsidRPr="00207C7F" w:rsidRDefault="00207C7F" w:rsidP="00207C7F">
                        <w:pPr>
                          <w:spacing w:after="0" w:line="20" w:lineRule="atLeast"/>
                          <w:ind w:left="3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Birim Fiyatı</w:t>
                        </w:r>
                      </w:p>
                      <w:p w:rsidR="00207C7F" w:rsidRPr="00207C7F" w:rsidRDefault="00207C7F" w:rsidP="00207C7F">
                        <w:pPr>
                          <w:spacing w:after="12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Tutarı</w:t>
                        </w:r>
                      </w:p>
                      <w:p w:rsidR="00207C7F" w:rsidRPr="00207C7F" w:rsidRDefault="00207C7F" w:rsidP="00207C7F">
                        <w:pPr>
                          <w:spacing w:after="12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(Euro) veya</w:t>
                        </w:r>
                      </w:p>
                      <w:p w:rsidR="00207C7F" w:rsidRPr="00207C7F" w:rsidRDefault="00207C7F" w:rsidP="00207C7F">
                        <w:pPr>
                          <w:spacing w:after="120" w:line="2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(Dolar)</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6637" w:type="dxa"/>
                        <w:gridSpan w:val="4"/>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bl>
                <w:p w:rsidR="00207C7F" w:rsidRPr="00207C7F" w:rsidRDefault="00207C7F" w:rsidP="00207C7F">
                  <w:pPr>
                    <w:spacing w:after="0" w:line="240" w:lineRule="atLeast"/>
                    <w:ind w:left="720" w:hanging="720"/>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Not:</w:t>
                  </w:r>
                  <w:r w:rsidRPr="00207C7F">
                    <w:rPr>
                      <w:rFonts w:ascii="Times New Roman" w:eastAsia="Times New Roman" w:hAnsi="Times New Roman" w:cs="Times New Roman"/>
                      <w:sz w:val="18"/>
                      <w:szCs w:val="18"/>
                    </w:rPr>
                    <w:t> a) 1 Euro veya dolar;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 alınmıştır.</w:t>
                  </w:r>
                </w:p>
                <w:p w:rsidR="00207C7F" w:rsidRPr="00207C7F" w:rsidRDefault="00207C7F" w:rsidP="00207C7F">
                  <w:pPr>
                    <w:spacing w:after="0" w:line="240" w:lineRule="atLeast"/>
                    <w:ind w:left="840" w:hanging="360"/>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b)</w:t>
                  </w:r>
                  <w:r w:rsidRPr="00207C7F">
                    <w:rPr>
                      <w:rFonts w:ascii="Times New Roman" w:eastAsia="Times New Roman" w:hAnsi="Times New Roman" w:cs="Times New Roman"/>
                      <w:sz w:val="14"/>
                      <w:szCs w:val="14"/>
                    </w:rPr>
                    <w:t>       </w:t>
                  </w:r>
                  <w:r w:rsidRPr="00207C7F">
                    <w:rPr>
                      <w:rFonts w:ascii="Times New Roman" w:eastAsia="Times New Roman" w:hAnsi="Times New Roman" w:cs="Times New Roman"/>
                      <w:sz w:val="18"/>
                      <w:szCs w:val="18"/>
                    </w:rPr>
                    <w:t>Fiyatlara KDV </w:t>
                  </w:r>
                  <w:proofErr w:type="gramStart"/>
                  <w:r w:rsidRPr="00207C7F">
                    <w:rPr>
                      <w:rFonts w:ascii="Times New Roman" w:eastAsia="Times New Roman" w:hAnsi="Times New Roman" w:cs="Times New Roman"/>
                      <w:sz w:val="18"/>
                    </w:rPr>
                    <w:t>dahil</w:t>
                  </w:r>
                  <w:proofErr w:type="gramEnd"/>
                  <w:r w:rsidRPr="00207C7F">
                    <w:rPr>
                      <w:rFonts w:ascii="Times New Roman" w:eastAsia="Times New Roman" w:hAnsi="Times New Roman" w:cs="Times New Roman"/>
                      <w:sz w:val="18"/>
                      <w:szCs w:val="18"/>
                    </w:rPr>
                    <w:t> değildir.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ind w:firstLine="480"/>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Toplam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w:t>
                  </w:r>
                  <w:proofErr w:type="gramStart"/>
                  <w:r w:rsidRPr="00207C7F">
                    <w:rPr>
                      <w:rFonts w:ascii="Times New Roman" w:eastAsia="Times New Roman" w:hAnsi="Times New Roman" w:cs="Times New Roman"/>
                      <w:sz w:val="18"/>
                    </w:rPr>
                    <w:t>giderleri ;</w:t>
                  </w:r>
                  <w:proofErr w:type="gramEnd"/>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lastRenderedPageBreak/>
                    <w:t> </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Tablo 7:</w:t>
                  </w:r>
                  <w:r w:rsidRPr="00207C7F">
                    <w:rPr>
                      <w:rFonts w:ascii="Times New Roman" w:eastAsia="Times New Roman" w:hAnsi="Times New Roman" w:cs="Times New Roman"/>
                      <w:sz w:val="18"/>
                      <w:szCs w:val="18"/>
                    </w:rPr>
                    <w:t> </w:t>
                  </w:r>
                  <w:r w:rsidRPr="00207C7F">
                    <w:rPr>
                      <w:rFonts w:ascii="Times New Roman" w:eastAsia="Times New Roman" w:hAnsi="Times New Roman" w:cs="Times New Roman"/>
                      <w:b/>
                      <w:bCs/>
                      <w:sz w:val="18"/>
                      <w:szCs w:val="18"/>
                    </w:rPr>
                    <w:t>Toplam </w:t>
                  </w: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 Yatırımı Tutarı</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695"/>
                    <w:gridCol w:w="1900"/>
                    <w:gridCol w:w="1910"/>
                  </w:tblGrid>
                  <w:tr w:rsidR="00207C7F" w:rsidRPr="00207C7F">
                    <w:trPr>
                      <w:trHeight w:val="20"/>
                      <w:jc w:val="center"/>
                    </w:trPr>
                    <w:tc>
                      <w:tcPr>
                        <w:tcW w:w="524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Tutarı (TL)</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(Euro) veya</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(Dolar)</w:t>
                        </w:r>
                      </w:p>
                    </w:tc>
                  </w:tr>
                  <w:tr w:rsidR="00207C7F" w:rsidRPr="00207C7F">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Ana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Yardımcı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Toplam </w:t>
                        </w:r>
                        <w:proofErr w:type="spellStart"/>
                        <w:r w:rsidRPr="00207C7F">
                          <w:rPr>
                            <w:rFonts w:ascii="Times New Roman" w:eastAsia="Times New Roman" w:hAnsi="Times New Roman" w:cs="Times New Roman"/>
                            <w:b/>
                            <w:bCs/>
                            <w:sz w:val="18"/>
                          </w:rPr>
                          <w:t>Makina</w:t>
                        </w:r>
                        <w:proofErr w:type="spellEnd"/>
                        <w:r w:rsidRPr="00207C7F">
                          <w:rPr>
                            <w:rFonts w:ascii="Times New Roman" w:eastAsia="Times New Roman" w:hAnsi="Times New Roman" w:cs="Times New Roman"/>
                            <w:b/>
                            <w:bCs/>
                            <w:sz w:val="18"/>
                            <w:szCs w:val="18"/>
                          </w:rPr>
                          <w:t> ve Teçhizat Giderleri</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bl>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Not: 1 Euro veya dolar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 alınmıştır.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2.3.6. Mefruşat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(Sadece turizm yatırımları için söz konusudur).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2.3.7. Montaj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Ana fabrika, yardımcı işletme tesislerinin montajları ile ilgili tüm masraflar için toplam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bedelinin %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rPr>
                    <w:t>kadar</w:t>
                  </w:r>
                  <w:r w:rsidRPr="00207C7F">
                    <w:rPr>
                      <w:rFonts w:ascii="Times New Roman" w:eastAsia="Times New Roman" w:hAnsi="Times New Roman" w:cs="Times New Roman"/>
                      <w:sz w:val="18"/>
                      <w:szCs w:val="18"/>
                    </w:rPr>
                    <w:t> alınmıştır. Buna göre;</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Toplam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bedeli</w:t>
                  </w:r>
                  <w:r w:rsidRPr="00207C7F">
                    <w:rPr>
                      <w:rFonts w:ascii="Times New Roman" w:eastAsia="Times New Roman" w:hAnsi="Times New Roman" w:cs="Times New Roman"/>
                      <w:b/>
                      <w:bCs/>
                      <w:sz w:val="18"/>
                      <w:szCs w:val="18"/>
                    </w:rPr>
                    <w:t> </w:t>
                  </w:r>
                  <w:r w:rsidRPr="00207C7F">
                    <w:rPr>
                      <w:rFonts w:ascii="Times New Roman" w:eastAsia="Times New Roman" w:hAnsi="Times New Roman" w:cs="Times New Roman"/>
                      <w:sz w:val="18"/>
                      <w:szCs w:val="18"/>
                    </w:rPr>
                    <w:t>TL x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 TL’lik bir harcama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2.3.8. Taşıt Araçları</w:t>
                  </w:r>
                  <w:r w:rsidRPr="00207C7F">
                    <w:rPr>
                      <w:rFonts w:ascii="Times New Roman" w:eastAsia="Times New Roman" w:hAnsi="Times New Roman" w:cs="Times New Roman"/>
                      <w:sz w:val="18"/>
                      <w:szCs w:val="18"/>
                    </w:rPr>
                    <w:t>:</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Tesis için gerekli taşıt aracı olarak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adet kamyon ve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adet servis aracı için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TL’lik bir harcama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2.3.9. İşletmeye Alma Giderleri:</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İşletmeye alma gideri olarak, deneme üretimine başlangıç tarihinden itibaren kesin işletmeye geçiş tarihine kadar, test etme ve kontrol süresi olarak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gün alınmış ve ayrıca, tesisin kuruluşu tamamlandıktan sonra ortaya çıkabilecek aksaklıklar da dikkate alınarak bu kalemde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TL’lik bir harcama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2.3.10. Genel Giderler: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Haberleşme, aydınlatma, ilan vs. masraflar ile emlak ve taşıt alım vergileri, yatırım dönemi personel, idari ve sosyal binaların tefrişi ve çeşitli demirbaşlarla ile ilgili olarak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 TL’lik bir harcama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2.3.11. Diğer Giderler: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Başta yatırım dönemi finansman giderleri olmak üzere, çeşitli fon, vergi vb. masraflar ile ilgili  olarak </w:t>
                  </w:r>
                  <w:proofErr w:type="gramStart"/>
                  <w:r w:rsidRPr="00207C7F">
                    <w:rPr>
                      <w:rFonts w:ascii="Times New Roman" w:eastAsia="Times New Roman" w:hAnsi="Times New Roman" w:cs="Times New Roman"/>
                      <w:sz w:val="18"/>
                    </w:rPr>
                    <w:t>……………………</w:t>
                  </w:r>
                  <w:proofErr w:type="gramEnd"/>
                  <w:r w:rsidRPr="00207C7F">
                    <w:rPr>
                      <w:rFonts w:ascii="Times New Roman" w:eastAsia="Times New Roman" w:hAnsi="Times New Roman" w:cs="Times New Roman"/>
                      <w:sz w:val="18"/>
                      <w:szCs w:val="18"/>
                    </w:rPr>
                    <w:t>TL’lik bir harcama öngörülmüştür.</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2.4. TOPLAM SABİT YATIRIM TUTARI TABLOSU</w:t>
                  </w:r>
                </w:p>
                <w:tbl>
                  <w:tblPr>
                    <w:tblW w:w="8505" w:type="dxa"/>
                    <w:jc w:val="center"/>
                    <w:tblCellMar>
                      <w:left w:w="0" w:type="dxa"/>
                      <w:right w:w="0" w:type="dxa"/>
                    </w:tblCellMar>
                    <w:tblLook w:val="04A0"/>
                  </w:tblPr>
                  <w:tblGrid>
                    <w:gridCol w:w="4912"/>
                    <w:gridCol w:w="1575"/>
                    <w:gridCol w:w="2215"/>
                  </w:tblGrid>
                  <w:tr w:rsidR="00207C7F" w:rsidRPr="00207C7F">
                    <w:trPr>
                      <w:trHeight w:val="20"/>
                      <w:jc w:val="center"/>
                    </w:trPr>
                    <w:tc>
                      <w:tcPr>
                        <w:tcW w:w="5063"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207C7F" w:rsidRPr="00207C7F" w:rsidRDefault="00207C7F" w:rsidP="00207C7F">
                        <w:pPr>
                          <w:spacing w:after="120" w:line="240" w:lineRule="atLeast"/>
                          <w:ind w:left="5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(Euro) veya</w:t>
                        </w:r>
                      </w:p>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(Dolar)</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2. Arazi Düzenleme ve Hazırlık Yapıları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3. Bina-İnşaat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 Yardımcı İşletme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c) Depolar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ç) İdare Binası ve Sosyal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207C7F" w:rsidRPr="00207C7F" w:rsidRDefault="00207C7F" w:rsidP="00207C7F">
                        <w:pPr>
                          <w:spacing w:after="0" w:line="20" w:lineRule="atLeast"/>
                          <w:ind w:firstLine="313"/>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207C7F" w:rsidRPr="00207C7F" w:rsidRDefault="00207C7F" w:rsidP="00207C7F">
                        <w:pPr>
                          <w:spacing w:after="0" w:line="20" w:lineRule="atLeast"/>
                          <w:ind w:firstLine="313"/>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4. Ana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 İthal</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 Yerli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5. Yardımcı </w:t>
                        </w:r>
                        <w:proofErr w:type="spellStart"/>
                        <w:r w:rsidRPr="00207C7F">
                          <w:rPr>
                            <w:rFonts w:ascii="Times New Roman" w:eastAsia="Times New Roman" w:hAnsi="Times New Roman" w:cs="Times New Roman"/>
                            <w:sz w:val="18"/>
                          </w:rPr>
                          <w:t>Makina</w:t>
                        </w:r>
                        <w:proofErr w:type="spellEnd"/>
                        <w:r w:rsidRPr="00207C7F">
                          <w:rPr>
                            <w:rFonts w:ascii="Times New Roman" w:eastAsia="Times New Roman" w:hAnsi="Times New Roman" w:cs="Times New Roman"/>
                            <w:sz w:val="18"/>
                            <w:szCs w:val="18"/>
                          </w:rPr>
                          <w:t>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a) İthal</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b) Yerli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ind w:right="410"/>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r>
                  <w:tr w:rsidR="00207C7F" w:rsidRPr="00207C7F">
                    <w:trPr>
                      <w:trHeight w:val="20"/>
                      <w:jc w:val="center"/>
                    </w:trPr>
                    <w:tc>
                      <w:tcPr>
                        <w:tcW w:w="5063"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567" w:hanging="567"/>
                    <w:jc w:val="both"/>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Not:</w:t>
                  </w:r>
                  <w:r w:rsidRPr="00207C7F">
                    <w:rPr>
                      <w:rFonts w:ascii="Times New Roman" w:eastAsia="Times New Roman" w:hAnsi="Times New Roman" w:cs="Times New Roman"/>
                      <w:sz w:val="18"/>
                      <w:szCs w:val="18"/>
                    </w:rPr>
                    <w:t xml:space="preserve"> Çalışmalarda esas alınan fiyatlar, yatırım bilgi formunun hazırlanma tarihinde temin edilen fiyatların ortalaması </w:t>
                  </w:r>
                  <w:r w:rsidRPr="00207C7F">
                    <w:rPr>
                      <w:rFonts w:ascii="Times New Roman" w:eastAsia="Times New Roman" w:hAnsi="Times New Roman" w:cs="Times New Roman"/>
                      <w:sz w:val="18"/>
                      <w:szCs w:val="18"/>
                    </w:rPr>
                    <w:lastRenderedPageBreak/>
                    <w:t>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p>
                <w:p w:rsidR="00207C7F" w:rsidRPr="00207C7F" w:rsidRDefault="00207C7F" w:rsidP="00207C7F">
                  <w:pPr>
                    <w:spacing w:after="0" w:line="240" w:lineRule="atLeas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 </w:t>
                  </w:r>
                </w:p>
                <w:p w:rsidR="00207C7F" w:rsidRPr="00207C7F" w:rsidRDefault="00207C7F" w:rsidP="00207C7F">
                  <w:pPr>
                    <w:spacing w:after="0" w:line="240" w:lineRule="atLeast"/>
                    <w:ind w:left="567" w:hanging="567"/>
                    <w:jc w:val="right"/>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Ek-7</w:t>
                  </w:r>
                </w:p>
                <w:p w:rsidR="00207C7F" w:rsidRPr="00207C7F" w:rsidRDefault="00207C7F" w:rsidP="00207C7F">
                  <w:pPr>
                    <w:spacing w:after="0" w:line="240" w:lineRule="atLeast"/>
                    <w:ind w:left="567" w:hanging="567"/>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YATIRIM TEŞVİK UYGULAMALARINDA BÖLGELER VE BÖLGELER KAPSAMINDAKİ İLLER</w:t>
                  </w:r>
                </w:p>
                <w:p w:rsidR="00207C7F" w:rsidRPr="00207C7F" w:rsidRDefault="00207C7F" w:rsidP="00207C7F">
                  <w:pPr>
                    <w:spacing w:after="0" w:line="240" w:lineRule="atLeast"/>
                    <w:ind w:left="567" w:hanging="567"/>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bl>
                  <w:tblPr>
                    <w:tblW w:w="8849" w:type="dxa"/>
                    <w:jc w:val="center"/>
                    <w:tblCellMar>
                      <w:left w:w="0" w:type="dxa"/>
                      <w:right w:w="0" w:type="dxa"/>
                    </w:tblCellMar>
                    <w:tblLook w:val="04A0"/>
                  </w:tblPr>
                  <w:tblGrid>
                    <w:gridCol w:w="2018"/>
                    <w:gridCol w:w="2466"/>
                    <w:gridCol w:w="2308"/>
                    <w:gridCol w:w="1936"/>
                  </w:tblGrid>
                  <w:tr w:rsidR="00207C7F" w:rsidRPr="00207C7F">
                    <w:trPr>
                      <w:trHeight w:val="20"/>
                      <w:jc w:val="center"/>
                    </w:trPr>
                    <w:tc>
                      <w:tcPr>
                        <w:tcW w:w="20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b/>
                            <w:bCs/>
                            <w:sz w:val="18"/>
                            <w:szCs w:val="18"/>
                          </w:rPr>
                          <w:t>I.BÖLGE</w:t>
                        </w:r>
                      </w:p>
                    </w:tc>
                    <w:tc>
                      <w:tcPr>
                        <w:tcW w:w="2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proofErr w:type="gramStart"/>
                        <w:r w:rsidRPr="00207C7F">
                          <w:rPr>
                            <w:rFonts w:ascii="Times New Roman" w:eastAsia="Times New Roman" w:hAnsi="Times New Roman" w:cs="Times New Roman"/>
                            <w:b/>
                            <w:bCs/>
                            <w:sz w:val="18"/>
                          </w:rPr>
                          <w:t>II.BÖLGE</w:t>
                        </w:r>
                        <w:proofErr w:type="gramEnd"/>
                      </w:p>
                    </w:tc>
                    <w:tc>
                      <w:tcPr>
                        <w:tcW w:w="2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proofErr w:type="gramStart"/>
                        <w:r w:rsidRPr="00207C7F">
                          <w:rPr>
                            <w:rFonts w:ascii="Times New Roman" w:eastAsia="Times New Roman" w:hAnsi="Times New Roman" w:cs="Times New Roman"/>
                            <w:b/>
                            <w:bCs/>
                            <w:sz w:val="18"/>
                          </w:rPr>
                          <w:t>III.BÖLGE</w:t>
                        </w:r>
                        <w:proofErr w:type="gramEnd"/>
                      </w:p>
                    </w:tc>
                    <w:tc>
                      <w:tcPr>
                        <w:tcW w:w="1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proofErr w:type="gramStart"/>
                        <w:r w:rsidRPr="00207C7F">
                          <w:rPr>
                            <w:rFonts w:ascii="Times New Roman" w:eastAsia="Times New Roman" w:hAnsi="Times New Roman" w:cs="Times New Roman"/>
                            <w:b/>
                            <w:bCs/>
                            <w:sz w:val="18"/>
                          </w:rPr>
                          <w:t>IV.BÖLGE</w:t>
                        </w:r>
                        <w:proofErr w:type="gramEnd"/>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İSTANBUL</w:t>
                        </w:r>
                      </w:p>
                    </w:tc>
                    <w:tc>
                      <w:tcPr>
                        <w:tcW w:w="2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BALIKESİR-ÇANAKKALE (BOZCAADA, GÖKÇEADA HARİÇ)</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KONYA-KARAMAN</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KASTAMONU-ÇANKIRI-SİNOP</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TEKİRDAĞ-EDİRNE-KIRKLARELİ</w:t>
                        </w:r>
                      </w:p>
                    </w:tc>
                    <w:tc>
                      <w:tcPr>
                        <w:tcW w:w="2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AYDIN-DENİZLİ-MUĞLA</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HATAY-KAHRAMANMARAŞ-OSMANİYE</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TRABZON-ORDU-GİRESUN-RİZE-ARTVİN-GÜMÜŞHANE</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İZMİR</w:t>
                        </w:r>
                      </w:p>
                    </w:tc>
                    <w:tc>
                      <w:tcPr>
                        <w:tcW w:w="2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ANTALYA-ISPARTA-BURDUR</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KIRIKKALE-AKSARAY-NİĞDE-NEVŞEHİR-KIRŞEHİR</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ERZURUM-ERZİNCAN-BAYBURT</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BURSA-ESKİŞEHİR-BİLECİK</w:t>
                        </w:r>
                      </w:p>
                    </w:tc>
                    <w:tc>
                      <w:tcPr>
                        <w:tcW w:w="2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ADANA-MERSİN</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MANİSA-AFYONKARAHİSAR-KÜTAHYA-UŞAK</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AĞRI-KARS-ARDAHAN-IĞDIR</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KOCAELİ-SAKARYA-DÜZCE-BOLU-YALOVA</w:t>
                        </w:r>
                      </w:p>
                    </w:tc>
                    <w:tc>
                      <w:tcPr>
                        <w:tcW w:w="2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KAYSERİ-SİVAS-YOZGAT</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VAN-MUŞ-BİTLİS-</w:t>
                        </w:r>
                        <w:proofErr w:type="gramStart"/>
                        <w:r w:rsidRPr="00207C7F">
                          <w:rPr>
                            <w:rFonts w:ascii="Times New Roman" w:eastAsia="Times New Roman" w:hAnsi="Times New Roman" w:cs="Times New Roman"/>
                            <w:sz w:val="18"/>
                          </w:rPr>
                          <w:t>HAKKARİ</w:t>
                        </w:r>
                        <w:proofErr w:type="gramEnd"/>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ANKARA</w:t>
                        </w:r>
                      </w:p>
                    </w:tc>
                    <w:tc>
                      <w:tcPr>
                        <w:tcW w:w="2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ZONGULDAK-KARABÜK-BARTIN</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MALATYA-ELAZIĞ-BİNGÖL-TUNCELİ</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SAMSUN-TOKAT-ÇORUM-AMASYA</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ŞANLIURFA-DİYARBAKIR</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GAZİANTEP-ADIYAMAN-KİLİS</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MARDİN-BATMAN-ŞIRNAK-SİİRT</w:t>
                        </w:r>
                      </w:p>
                    </w:tc>
                  </w:tr>
                  <w:tr w:rsidR="00207C7F" w:rsidRPr="00207C7F">
                    <w:trPr>
                      <w:trHeight w:val="20"/>
                      <w:jc w:val="center"/>
                    </w:trPr>
                    <w:tc>
                      <w:tcPr>
                        <w:tcW w:w="20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2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tc>
                    <w:tc>
                      <w:tcPr>
                        <w:tcW w:w="1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7C7F" w:rsidRPr="00207C7F" w:rsidRDefault="00207C7F" w:rsidP="00207C7F">
                        <w:pPr>
                          <w:spacing w:after="0" w:line="20" w:lineRule="atLeast"/>
                          <w:jc w:val="center"/>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ÇANAKKALE İLİ BOZCAADA VE GÖKÇEADA İLÇELERİ</w:t>
                        </w:r>
                      </w:p>
                    </w:tc>
                  </w:tr>
                </w:tbl>
                <w:p w:rsidR="00207C7F" w:rsidRPr="00207C7F" w:rsidRDefault="00207C7F" w:rsidP="00207C7F">
                  <w:pPr>
                    <w:spacing w:after="0" w:line="240" w:lineRule="atLeast"/>
                    <w:jc w:val="both"/>
                    <w:rPr>
                      <w:rFonts w:ascii="Times New Roman" w:eastAsia="Times New Roman" w:hAnsi="Times New Roman" w:cs="Times New Roman"/>
                      <w:sz w:val="24"/>
                      <w:szCs w:val="24"/>
                    </w:rPr>
                  </w:pPr>
                  <w:r w:rsidRPr="00207C7F">
                    <w:rPr>
                      <w:rFonts w:ascii="Times New Roman" w:eastAsia="Times New Roman" w:hAnsi="Times New Roman" w:cs="Times New Roman"/>
                      <w:sz w:val="18"/>
                      <w:szCs w:val="18"/>
                    </w:rPr>
                    <w:t> </w:t>
                  </w:r>
                </w:p>
                <w:p w:rsidR="00207C7F" w:rsidRPr="00207C7F" w:rsidRDefault="00207C7F" w:rsidP="00207C7F">
                  <w:pPr>
                    <w:spacing w:before="100" w:beforeAutospacing="1" w:after="100" w:afterAutospacing="1" w:line="240" w:lineRule="auto"/>
                    <w:jc w:val="center"/>
                    <w:rPr>
                      <w:rFonts w:ascii="Times New Roman" w:eastAsia="Times New Roman" w:hAnsi="Times New Roman" w:cs="Times New Roman"/>
                      <w:sz w:val="24"/>
                      <w:szCs w:val="24"/>
                    </w:rPr>
                  </w:pPr>
                  <w:r w:rsidRPr="00207C7F">
                    <w:rPr>
                      <w:rFonts w:ascii="Arial" w:eastAsia="Times New Roman" w:hAnsi="Arial" w:cs="Arial"/>
                      <w:b/>
                      <w:bCs/>
                      <w:color w:val="000080"/>
                      <w:sz w:val="18"/>
                      <w:szCs w:val="18"/>
                    </w:rPr>
                    <w:t> </w:t>
                  </w:r>
                </w:p>
              </w:tc>
            </w:tr>
          </w:tbl>
          <w:p w:rsidR="00207C7F" w:rsidRPr="00207C7F" w:rsidRDefault="00207C7F" w:rsidP="00207C7F">
            <w:pPr>
              <w:spacing w:after="0" w:line="240" w:lineRule="auto"/>
              <w:rPr>
                <w:rFonts w:ascii="Times New Roman" w:eastAsia="Times New Roman" w:hAnsi="Times New Roman" w:cs="Times New Roman"/>
                <w:sz w:val="24"/>
                <w:szCs w:val="24"/>
              </w:rPr>
            </w:pPr>
          </w:p>
        </w:tc>
      </w:tr>
    </w:tbl>
    <w:p w:rsidR="00207C7F" w:rsidRPr="00207C7F" w:rsidRDefault="00207C7F" w:rsidP="00207C7F">
      <w:pPr>
        <w:spacing w:after="0" w:line="240" w:lineRule="auto"/>
        <w:rPr>
          <w:rFonts w:ascii="Times New Roman" w:eastAsia="Times New Roman" w:hAnsi="Times New Roman" w:cs="Times New Roman"/>
          <w:color w:val="000000"/>
          <w:sz w:val="27"/>
          <w:szCs w:val="27"/>
        </w:rPr>
      </w:pPr>
      <w:r w:rsidRPr="00207C7F">
        <w:rPr>
          <w:rFonts w:ascii="Times New Roman" w:eastAsia="Times New Roman" w:hAnsi="Times New Roman" w:cs="Times New Roman"/>
          <w:color w:val="000000"/>
          <w:sz w:val="27"/>
          <w:szCs w:val="27"/>
        </w:rPr>
        <w:lastRenderedPageBreak/>
        <w:t> </w:t>
      </w:r>
    </w:p>
    <w:p w:rsidR="00D22609" w:rsidRDefault="00D22609"/>
    <w:sectPr w:rsidR="00D22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7C7F"/>
    <w:rsid w:val="00207C7F"/>
    <w:rsid w:val="00D226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07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207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207C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6">
    <w:name w:val="heading 6"/>
    <w:basedOn w:val="Normal"/>
    <w:link w:val="Balk6Char"/>
    <w:uiPriority w:val="9"/>
    <w:qFormat/>
    <w:rsid w:val="00207C7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7C7F"/>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207C7F"/>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207C7F"/>
    <w:rPr>
      <w:rFonts w:ascii="Times New Roman" w:eastAsia="Times New Roman" w:hAnsi="Times New Roman" w:cs="Times New Roman"/>
      <w:b/>
      <w:bCs/>
      <w:sz w:val="27"/>
      <w:szCs w:val="27"/>
    </w:rPr>
  </w:style>
  <w:style w:type="character" w:customStyle="1" w:styleId="Balk6Char">
    <w:name w:val="Başlık 6 Char"/>
    <w:basedOn w:val="VarsaylanParagrafYazTipi"/>
    <w:link w:val="Balk6"/>
    <w:uiPriority w:val="9"/>
    <w:rsid w:val="00207C7F"/>
    <w:rPr>
      <w:rFonts w:ascii="Times New Roman" w:eastAsia="Times New Roman" w:hAnsi="Times New Roman" w:cs="Times New Roman"/>
      <w:b/>
      <w:bCs/>
      <w:sz w:val="15"/>
      <w:szCs w:val="15"/>
    </w:rPr>
  </w:style>
  <w:style w:type="character" w:customStyle="1" w:styleId="grame">
    <w:name w:val="grame"/>
    <w:basedOn w:val="VarsaylanParagrafYazTipi"/>
    <w:rsid w:val="00207C7F"/>
  </w:style>
  <w:style w:type="paragraph" w:styleId="GvdeMetniGirintisi">
    <w:name w:val="Body Text Indent"/>
    <w:basedOn w:val="Normal"/>
    <w:link w:val="GvdeMetniGirintisiChar"/>
    <w:uiPriority w:val="99"/>
    <w:unhideWhenUsed/>
    <w:rsid w:val="0020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207C7F"/>
    <w:rPr>
      <w:rFonts w:ascii="Times New Roman" w:eastAsia="Times New Roman" w:hAnsi="Times New Roman" w:cs="Times New Roman"/>
      <w:sz w:val="24"/>
      <w:szCs w:val="24"/>
    </w:rPr>
  </w:style>
  <w:style w:type="character" w:customStyle="1" w:styleId="spelle">
    <w:name w:val="spelle"/>
    <w:basedOn w:val="VarsaylanParagrafYazTipi"/>
    <w:rsid w:val="00207C7F"/>
  </w:style>
  <w:style w:type="paragraph" w:customStyle="1" w:styleId="3-normalyaz">
    <w:name w:val="3-normalyaz"/>
    <w:basedOn w:val="Normal"/>
    <w:rsid w:val="0020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207C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7C7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20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207C7F"/>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20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207C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3908512">
      <w:bodyDiv w:val="1"/>
      <w:marLeft w:val="0"/>
      <w:marRight w:val="0"/>
      <w:marTop w:val="0"/>
      <w:marBottom w:val="0"/>
      <w:divBdr>
        <w:top w:val="none" w:sz="0" w:space="0" w:color="auto"/>
        <w:left w:val="none" w:sz="0" w:space="0" w:color="auto"/>
        <w:bottom w:val="none" w:sz="0" w:space="0" w:color="auto"/>
        <w:right w:val="none" w:sz="0" w:space="0" w:color="auto"/>
      </w:divBdr>
      <w:divsChild>
        <w:div w:id="1848444167">
          <w:marLeft w:val="0"/>
          <w:marRight w:val="0"/>
          <w:marTop w:val="0"/>
          <w:marBottom w:val="0"/>
          <w:divBdr>
            <w:top w:val="none" w:sz="0" w:space="0" w:color="auto"/>
            <w:left w:val="none" w:sz="0" w:space="0" w:color="auto"/>
            <w:bottom w:val="none" w:sz="0" w:space="0" w:color="auto"/>
            <w:right w:val="single" w:sz="18" w:space="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7744</Words>
  <Characters>44143</Characters>
  <Application>Microsoft Office Word</Application>
  <DocSecurity>0</DocSecurity>
  <Lines>367</Lines>
  <Paragraphs>103</Paragraphs>
  <ScaleCrop>false</ScaleCrop>
  <Company/>
  <LinksUpToDate>false</LinksUpToDate>
  <CharactersWithSpaces>51784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2017-12-29T13:50:00Z</dcterms:created>
  <dcterms:modified xsi:type="dcterms:W3CDTF">2017-12-29T13:51:00Z</dcterms:modified>
</cp:coreProperties>
</file>